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4DBF3" w14:textId="7E897B95" w:rsidR="00F26CB9" w:rsidRPr="007277A9" w:rsidRDefault="00045DEF" w:rsidP="00F26CB9">
      <w:pPr>
        <w:ind w:firstLine="709"/>
        <w:jc w:val="center"/>
        <w:rPr>
          <w:b/>
          <w:color w:val="000000" w:themeColor="text1"/>
        </w:rPr>
      </w:pPr>
      <w:r w:rsidRPr="007277A9">
        <w:rPr>
          <w:b/>
          <w:color w:val="000000" w:themeColor="text1"/>
        </w:rPr>
        <w:t>Сравнительная таблица</w:t>
      </w:r>
    </w:p>
    <w:p w14:paraId="00D10E3B" w14:textId="417C2A11" w:rsidR="00C77C6F" w:rsidRPr="007277A9" w:rsidRDefault="00C77C6F" w:rsidP="00EC1DEE">
      <w:pPr>
        <w:jc w:val="center"/>
        <w:rPr>
          <w:b/>
          <w:bCs/>
          <w:color w:val="000000"/>
        </w:rPr>
      </w:pPr>
      <w:bookmarkStart w:id="0" w:name="_Hlk184657814"/>
      <w:r w:rsidRPr="007277A9">
        <w:rPr>
          <w:b/>
          <w:bCs/>
          <w:color w:val="000000"/>
        </w:rPr>
        <w:t xml:space="preserve">к </w:t>
      </w:r>
      <w:r w:rsidR="00B47C36">
        <w:rPr>
          <w:b/>
          <w:bCs/>
          <w:color w:val="000000"/>
        </w:rPr>
        <w:t xml:space="preserve">проекту постановления </w:t>
      </w:r>
      <w:r w:rsidR="00D77210">
        <w:rPr>
          <w:b/>
          <w:bCs/>
          <w:color w:val="000000"/>
        </w:rPr>
        <w:t>«</w:t>
      </w:r>
      <w:r w:rsidR="009478B6" w:rsidRPr="009478B6">
        <w:rPr>
          <w:b/>
          <w:bCs/>
          <w:color w:val="000000"/>
        </w:rPr>
        <w:t xml:space="preserve">О внесении изменения и дополнений в постановления Правительства Республики Казахстан </w:t>
      </w:r>
      <w:r w:rsidR="00EC1DEE">
        <w:rPr>
          <w:b/>
          <w:bCs/>
          <w:color w:val="000000"/>
        </w:rPr>
        <w:br/>
      </w:r>
      <w:r w:rsidR="009478B6" w:rsidRPr="009478B6">
        <w:rPr>
          <w:b/>
          <w:bCs/>
          <w:color w:val="000000"/>
        </w:rPr>
        <w:t xml:space="preserve">от 29 декабря 2017 года № 927 «Об утверждении перечней объектов, в том числе стратегических, находящихся в государственной собственности и собственности субъектов </w:t>
      </w:r>
      <w:proofErr w:type="spellStart"/>
      <w:r w:rsidR="009478B6" w:rsidRPr="009478B6">
        <w:rPr>
          <w:b/>
          <w:bCs/>
          <w:color w:val="000000"/>
        </w:rPr>
        <w:t>квазигосударственного</w:t>
      </w:r>
      <w:proofErr w:type="spellEnd"/>
      <w:r w:rsidR="009478B6" w:rsidRPr="009478B6">
        <w:rPr>
          <w:b/>
          <w:bCs/>
          <w:color w:val="000000"/>
        </w:rPr>
        <w:t xml:space="preserve"> сектора, не подлежащих отчуждению» и от 24 октября 2025 года </w:t>
      </w:r>
      <w:r w:rsidR="00EC1DEE">
        <w:rPr>
          <w:b/>
          <w:bCs/>
          <w:color w:val="000000"/>
        </w:rPr>
        <w:br/>
      </w:r>
      <w:r w:rsidR="009478B6" w:rsidRPr="009478B6">
        <w:rPr>
          <w:b/>
          <w:bCs/>
          <w:color w:val="000000"/>
        </w:rPr>
        <w:t xml:space="preserve">№ 894 «О некоторых вопросах оптимизации субъектов </w:t>
      </w:r>
      <w:proofErr w:type="spellStart"/>
      <w:r w:rsidR="009478B6" w:rsidRPr="009478B6">
        <w:rPr>
          <w:b/>
          <w:bCs/>
          <w:color w:val="000000"/>
        </w:rPr>
        <w:t>квазигосударственного</w:t>
      </w:r>
      <w:proofErr w:type="spellEnd"/>
      <w:r w:rsidR="009478B6" w:rsidRPr="009478B6">
        <w:rPr>
          <w:b/>
          <w:bCs/>
          <w:color w:val="000000"/>
        </w:rPr>
        <w:t xml:space="preserve"> сектора и объектов государственной собственности</w:t>
      </w:r>
      <w:r w:rsidR="00B47C36" w:rsidRPr="00B47C36">
        <w:rPr>
          <w:b/>
          <w:bCs/>
          <w:color w:val="000000"/>
        </w:rPr>
        <w:t>»</w:t>
      </w:r>
    </w:p>
    <w:bookmarkEnd w:id="0"/>
    <w:p w14:paraId="499551E2" w14:textId="77777777" w:rsidR="0067622D" w:rsidRPr="007277A9" w:rsidRDefault="0067622D" w:rsidP="00F26CB9">
      <w:pPr>
        <w:jc w:val="center"/>
        <w:rPr>
          <w:b/>
          <w:color w:val="000000" w:themeColor="text1"/>
        </w:rPr>
      </w:pPr>
    </w:p>
    <w:tbl>
      <w:tblPr>
        <w:tblStyle w:val="a6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4961"/>
        <w:gridCol w:w="4962"/>
        <w:gridCol w:w="3402"/>
      </w:tblGrid>
      <w:tr w:rsidR="00690286" w:rsidRPr="007277A9" w14:paraId="6BB69334" w14:textId="77777777" w:rsidTr="00AA0DFC">
        <w:trPr>
          <w:jc w:val="center"/>
        </w:trPr>
        <w:tc>
          <w:tcPr>
            <w:tcW w:w="562" w:type="dxa"/>
            <w:vAlign w:val="center"/>
          </w:tcPr>
          <w:p w14:paraId="00731D61" w14:textId="77777777" w:rsidR="00690286" w:rsidRPr="007277A9" w:rsidRDefault="00690286" w:rsidP="00A563E0">
            <w:pPr>
              <w:jc w:val="center"/>
              <w:rPr>
                <w:b/>
              </w:rPr>
            </w:pPr>
            <w:r w:rsidRPr="007277A9">
              <w:rPr>
                <w:b/>
              </w:rPr>
              <w:t>№</w:t>
            </w:r>
          </w:p>
          <w:p w14:paraId="5B3AB048" w14:textId="77777777" w:rsidR="00690286" w:rsidRPr="007277A9" w:rsidRDefault="00690286" w:rsidP="00A563E0">
            <w:pPr>
              <w:ind w:left="-105" w:right="-111"/>
              <w:jc w:val="center"/>
              <w:rPr>
                <w:b/>
              </w:rPr>
            </w:pPr>
            <w:r w:rsidRPr="007277A9">
              <w:rPr>
                <w:b/>
              </w:rPr>
              <w:t>п/п</w:t>
            </w:r>
          </w:p>
        </w:tc>
        <w:tc>
          <w:tcPr>
            <w:tcW w:w="1276" w:type="dxa"/>
            <w:vAlign w:val="center"/>
          </w:tcPr>
          <w:p w14:paraId="7589B423" w14:textId="77777777" w:rsidR="00690286" w:rsidRPr="007277A9" w:rsidRDefault="00690286" w:rsidP="00A563E0">
            <w:pPr>
              <w:jc w:val="center"/>
              <w:rPr>
                <w:b/>
              </w:rPr>
            </w:pPr>
            <w:r w:rsidRPr="007277A9">
              <w:rPr>
                <w:b/>
              </w:rPr>
              <w:t>Структурный элемент правового акта</w:t>
            </w:r>
          </w:p>
        </w:tc>
        <w:tc>
          <w:tcPr>
            <w:tcW w:w="4961" w:type="dxa"/>
            <w:vAlign w:val="center"/>
          </w:tcPr>
          <w:p w14:paraId="3ED0A34B" w14:textId="77777777" w:rsidR="00690286" w:rsidRPr="007277A9" w:rsidRDefault="00690286" w:rsidP="00784FE9">
            <w:pPr>
              <w:ind w:hanging="108"/>
              <w:jc w:val="center"/>
              <w:rPr>
                <w:b/>
              </w:rPr>
            </w:pPr>
            <w:r w:rsidRPr="007277A9">
              <w:rPr>
                <w:b/>
              </w:rPr>
              <w:t>Действующая редакция</w:t>
            </w:r>
          </w:p>
        </w:tc>
        <w:tc>
          <w:tcPr>
            <w:tcW w:w="4962" w:type="dxa"/>
            <w:vAlign w:val="center"/>
          </w:tcPr>
          <w:p w14:paraId="65154265" w14:textId="77777777" w:rsidR="00690286" w:rsidRPr="007277A9" w:rsidRDefault="00690286" w:rsidP="00A563E0">
            <w:pPr>
              <w:jc w:val="center"/>
              <w:rPr>
                <w:b/>
              </w:rPr>
            </w:pPr>
            <w:r w:rsidRPr="007277A9">
              <w:rPr>
                <w:b/>
              </w:rPr>
              <w:t>Предлагаемая редакция</w:t>
            </w:r>
          </w:p>
        </w:tc>
        <w:tc>
          <w:tcPr>
            <w:tcW w:w="3402" w:type="dxa"/>
          </w:tcPr>
          <w:p w14:paraId="7BA107D6" w14:textId="77777777" w:rsidR="00690286" w:rsidRPr="007277A9" w:rsidRDefault="00690286" w:rsidP="00AA0DFC">
            <w:pPr>
              <w:jc w:val="center"/>
              <w:rPr>
                <w:b/>
              </w:rPr>
            </w:pPr>
            <w:r w:rsidRPr="007277A9">
              <w:rPr>
                <w:b/>
              </w:rPr>
              <w:t>Обоснование</w:t>
            </w:r>
          </w:p>
        </w:tc>
      </w:tr>
      <w:tr w:rsidR="00690286" w:rsidRPr="007277A9" w14:paraId="40648213" w14:textId="77777777" w:rsidTr="00AA0DFC">
        <w:trPr>
          <w:jc w:val="center"/>
        </w:trPr>
        <w:tc>
          <w:tcPr>
            <w:tcW w:w="562" w:type="dxa"/>
            <w:vAlign w:val="center"/>
          </w:tcPr>
          <w:p w14:paraId="563A1279" w14:textId="77777777" w:rsidR="00690286" w:rsidRPr="007277A9" w:rsidRDefault="00690286" w:rsidP="00A563E0">
            <w:pPr>
              <w:widowControl w:val="0"/>
              <w:jc w:val="center"/>
              <w:rPr>
                <w:b/>
                <w:lang w:eastAsia="en-US"/>
              </w:rPr>
            </w:pPr>
            <w:r w:rsidRPr="007277A9">
              <w:rPr>
                <w:b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0CE38B0B" w14:textId="77777777" w:rsidR="00690286" w:rsidRPr="007277A9" w:rsidRDefault="00690286" w:rsidP="00A563E0">
            <w:pPr>
              <w:widowControl w:val="0"/>
              <w:jc w:val="center"/>
              <w:rPr>
                <w:b/>
                <w:lang w:eastAsia="en-US"/>
              </w:rPr>
            </w:pPr>
            <w:r w:rsidRPr="007277A9">
              <w:rPr>
                <w:b/>
                <w:lang w:eastAsia="en-US"/>
              </w:rPr>
              <w:t>2</w:t>
            </w:r>
          </w:p>
        </w:tc>
        <w:tc>
          <w:tcPr>
            <w:tcW w:w="4961" w:type="dxa"/>
            <w:vAlign w:val="center"/>
          </w:tcPr>
          <w:p w14:paraId="1059EBBB" w14:textId="77777777" w:rsidR="00690286" w:rsidRPr="007277A9" w:rsidRDefault="00690286" w:rsidP="00A563E0">
            <w:pPr>
              <w:widowControl w:val="0"/>
              <w:jc w:val="center"/>
              <w:rPr>
                <w:b/>
                <w:lang w:eastAsia="en-US"/>
              </w:rPr>
            </w:pPr>
            <w:r w:rsidRPr="007277A9">
              <w:rPr>
                <w:b/>
                <w:lang w:eastAsia="en-US"/>
              </w:rPr>
              <w:t>3</w:t>
            </w:r>
          </w:p>
        </w:tc>
        <w:tc>
          <w:tcPr>
            <w:tcW w:w="4962" w:type="dxa"/>
            <w:vAlign w:val="center"/>
          </w:tcPr>
          <w:p w14:paraId="64B52A64" w14:textId="77777777" w:rsidR="00690286" w:rsidRPr="007277A9" w:rsidRDefault="00690286" w:rsidP="00A563E0">
            <w:pPr>
              <w:widowControl w:val="0"/>
              <w:jc w:val="center"/>
              <w:rPr>
                <w:b/>
                <w:lang w:eastAsia="en-US"/>
              </w:rPr>
            </w:pPr>
            <w:r w:rsidRPr="007277A9">
              <w:rPr>
                <w:b/>
                <w:lang w:eastAsia="en-US"/>
              </w:rPr>
              <w:t>4</w:t>
            </w:r>
          </w:p>
        </w:tc>
        <w:tc>
          <w:tcPr>
            <w:tcW w:w="3402" w:type="dxa"/>
          </w:tcPr>
          <w:p w14:paraId="152826C8" w14:textId="77777777" w:rsidR="00690286" w:rsidRPr="007277A9" w:rsidRDefault="00690286" w:rsidP="00AA0DFC">
            <w:pPr>
              <w:widowControl w:val="0"/>
              <w:jc w:val="center"/>
              <w:rPr>
                <w:b/>
                <w:lang w:eastAsia="en-US"/>
              </w:rPr>
            </w:pPr>
            <w:r w:rsidRPr="007277A9">
              <w:rPr>
                <w:b/>
                <w:lang w:eastAsia="en-US"/>
              </w:rPr>
              <w:t>5</w:t>
            </w:r>
          </w:p>
        </w:tc>
      </w:tr>
      <w:tr w:rsidR="003A593A" w:rsidRPr="007277A9" w14:paraId="11EC68BB" w14:textId="77777777" w:rsidTr="00AA0DFC">
        <w:trPr>
          <w:jc w:val="center"/>
        </w:trPr>
        <w:tc>
          <w:tcPr>
            <w:tcW w:w="15163" w:type="dxa"/>
            <w:gridSpan w:val="5"/>
          </w:tcPr>
          <w:p w14:paraId="72145ACD" w14:textId="37FCB7D9" w:rsidR="003A593A" w:rsidRPr="003A593A" w:rsidRDefault="00AA0DFC" w:rsidP="00AA0DFC">
            <w:pPr>
              <w:widowControl w:val="0"/>
              <w:jc w:val="center"/>
              <w:rPr>
                <w:b/>
                <w:lang w:val="kk-KZ" w:eastAsia="en-US"/>
              </w:rPr>
            </w:pPr>
            <w:r>
              <w:rPr>
                <w:b/>
                <w:lang w:eastAsia="en-US"/>
              </w:rPr>
              <w:t>п</w:t>
            </w:r>
            <w:r w:rsidR="003A593A" w:rsidRPr="003A593A">
              <w:rPr>
                <w:b/>
                <w:lang w:eastAsia="en-US"/>
              </w:rPr>
              <w:t>остановление Правительства Республики Казахстан от 29 декабря 2017 года № 927</w:t>
            </w:r>
            <w:r w:rsidR="003A593A">
              <w:rPr>
                <w:b/>
                <w:lang w:val="kk-KZ" w:eastAsia="en-US"/>
              </w:rPr>
              <w:t xml:space="preserve"> «</w:t>
            </w:r>
            <w:r w:rsidR="003A593A" w:rsidRPr="003A593A">
              <w:rPr>
                <w:b/>
                <w:lang w:val="kk-KZ" w:eastAsia="en-US"/>
              </w:rPr>
              <w:t>Об утверждении перечней объектов, в том числе стратегических, находящихся в государственной собственности и собственности субъектов квазигосударственного сектора, не подлежащих отчуждению</w:t>
            </w:r>
            <w:r w:rsidR="003A593A">
              <w:rPr>
                <w:b/>
                <w:lang w:val="kk-KZ" w:eastAsia="en-US"/>
              </w:rPr>
              <w:t>»</w:t>
            </w:r>
          </w:p>
        </w:tc>
      </w:tr>
      <w:tr w:rsidR="003A593A" w:rsidRPr="007277A9" w14:paraId="1CC75606" w14:textId="77777777" w:rsidTr="00AA0DFC">
        <w:trPr>
          <w:jc w:val="center"/>
        </w:trPr>
        <w:tc>
          <w:tcPr>
            <w:tcW w:w="15163" w:type="dxa"/>
            <w:gridSpan w:val="5"/>
          </w:tcPr>
          <w:p w14:paraId="155C9B87" w14:textId="402734F6" w:rsidR="003A593A" w:rsidRPr="003A593A" w:rsidRDefault="003A593A" w:rsidP="00AA0DFC">
            <w:pPr>
              <w:widowControl w:val="0"/>
              <w:jc w:val="center"/>
              <w:rPr>
                <w:b/>
                <w:lang w:eastAsia="en-US"/>
              </w:rPr>
            </w:pPr>
            <w:r w:rsidRPr="003A593A">
              <w:rPr>
                <w:b/>
                <w:lang w:eastAsia="en-US"/>
              </w:rPr>
              <w:t>Перечень объектов, в том числе стратегических, находящихся в государственной собственности, не подлежащих отчуждению</w:t>
            </w:r>
          </w:p>
        </w:tc>
      </w:tr>
      <w:tr w:rsidR="00067792" w:rsidRPr="007277A9" w14:paraId="2EE2DC1D" w14:textId="77777777" w:rsidTr="00AA0DFC">
        <w:trPr>
          <w:jc w:val="center"/>
        </w:trPr>
        <w:tc>
          <w:tcPr>
            <w:tcW w:w="562" w:type="dxa"/>
            <w:vAlign w:val="center"/>
          </w:tcPr>
          <w:p w14:paraId="12C1C209" w14:textId="0AD51744" w:rsidR="00067792" w:rsidRPr="003A593A" w:rsidRDefault="00067792" w:rsidP="00067792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3A593A">
              <w:rPr>
                <w:bCs/>
                <w:lang w:val="kk-KZ" w:eastAsia="en-US"/>
              </w:rPr>
              <w:t>1.</w:t>
            </w:r>
          </w:p>
        </w:tc>
        <w:tc>
          <w:tcPr>
            <w:tcW w:w="1276" w:type="dxa"/>
            <w:vAlign w:val="center"/>
          </w:tcPr>
          <w:p w14:paraId="2E3D80C1" w14:textId="151B1D2C" w:rsidR="00067792" w:rsidRPr="003A593A" w:rsidRDefault="00067792" w:rsidP="00067792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</w:t>
            </w:r>
            <w:r w:rsidRPr="003A593A">
              <w:rPr>
                <w:bCs/>
                <w:lang w:val="kk-KZ" w:eastAsia="en-US"/>
              </w:rPr>
              <w:t xml:space="preserve">ункт </w:t>
            </w:r>
            <w:r>
              <w:rPr>
                <w:bCs/>
                <w:lang w:val="kk-KZ" w:eastAsia="en-US"/>
              </w:rPr>
              <w:br/>
            </w:r>
            <w:r w:rsidRPr="003A593A">
              <w:rPr>
                <w:bCs/>
                <w:lang w:val="kk-KZ" w:eastAsia="en-US"/>
              </w:rPr>
              <w:t>17-1</w:t>
            </w:r>
          </w:p>
        </w:tc>
        <w:tc>
          <w:tcPr>
            <w:tcW w:w="4961" w:type="dxa"/>
            <w:vAlign w:val="center"/>
          </w:tcPr>
          <w:p w14:paraId="709CEA31" w14:textId="77777777" w:rsidR="00067792" w:rsidRPr="00526FF5" w:rsidRDefault="00067792" w:rsidP="00CB172C">
            <w:pPr>
              <w:pStyle w:val="af8"/>
              <w:spacing w:before="0" w:beforeAutospacing="0" w:after="0" w:afterAutospacing="0"/>
              <w:ind w:firstLine="603"/>
              <w:jc w:val="both"/>
            </w:pPr>
            <w:r w:rsidRPr="00526FF5">
              <w:t>17-1. Акции следующих организаций высшего и (или) послевузовского образования:</w:t>
            </w:r>
          </w:p>
          <w:p w14:paraId="19F2F904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«некоммерческого акционерного общества «Казахский национальный университет имени аль-</w:t>
            </w:r>
            <w:proofErr w:type="spellStart"/>
            <w:r w:rsidRPr="00526FF5">
              <w:rPr>
                <w:bCs/>
              </w:rPr>
              <w:t>Фараби</w:t>
            </w:r>
            <w:proofErr w:type="spellEnd"/>
            <w:r w:rsidRPr="00526FF5">
              <w:rPr>
                <w:bCs/>
              </w:rPr>
              <w:t>»;</w:t>
            </w:r>
          </w:p>
          <w:p w14:paraId="1947CBD2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851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«Евразийский национальный университет имени Л.Н. Гумилева»;</w:t>
            </w:r>
          </w:p>
          <w:p w14:paraId="7263080F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«Казахский национальный педагогический университет имени Абая»;</w:t>
            </w:r>
          </w:p>
          <w:p w14:paraId="5C39204F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«Казахский национальный исследовательский технический университет имени К.И. </w:t>
            </w:r>
            <w:proofErr w:type="spellStart"/>
            <w:r w:rsidRPr="00526FF5">
              <w:rPr>
                <w:bCs/>
              </w:rPr>
              <w:t>Сатпаева</w:t>
            </w:r>
            <w:proofErr w:type="spellEnd"/>
            <w:r w:rsidRPr="00526FF5">
              <w:rPr>
                <w:bCs/>
              </w:rPr>
              <w:t>»;</w:t>
            </w:r>
          </w:p>
          <w:p w14:paraId="16995017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left="284" w:firstLine="708"/>
              <w:jc w:val="both"/>
              <w:rPr>
                <w:bCs/>
              </w:rPr>
            </w:pPr>
            <w:r w:rsidRPr="00526FF5">
              <w:rPr>
                <w:bCs/>
              </w:rPr>
              <w:lastRenderedPageBreak/>
              <w:t>некоммерческого акционерного общества «Казахский национальный женский педагогический университет»;</w:t>
            </w:r>
          </w:p>
          <w:p w14:paraId="12A25095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left="284" w:firstLine="424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«Актюбинский региональный университет имени К. </w:t>
            </w:r>
            <w:proofErr w:type="spellStart"/>
            <w:r w:rsidRPr="00526FF5">
              <w:rPr>
                <w:bCs/>
              </w:rPr>
              <w:t>Жубанова</w:t>
            </w:r>
            <w:proofErr w:type="spellEnd"/>
            <w:r w:rsidRPr="00526FF5">
              <w:rPr>
                <w:bCs/>
              </w:rPr>
              <w:t>»;</w:t>
            </w:r>
          </w:p>
          <w:p w14:paraId="77FA2FE1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Атырауский</w:t>
            </w:r>
            <w:proofErr w:type="spellEnd"/>
            <w:r w:rsidRPr="00526FF5">
              <w:rPr>
                <w:bCs/>
              </w:rPr>
              <w:t xml:space="preserve"> университет нефти и газа имени </w:t>
            </w:r>
            <w:proofErr w:type="spellStart"/>
            <w:r w:rsidRPr="00526FF5">
              <w:rPr>
                <w:bCs/>
              </w:rPr>
              <w:t>Сафи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Утебаева</w:t>
            </w:r>
            <w:proofErr w:type="spellEnd"/>
            <w:r w:rsidRPr="00526FF5">
              <w:rPr>
                <w:bCs/>
              </w:rPr>
              <w:t>»;</w:t>
            </w:r>
          </w:p>
          <w:p w14:paraId="540BBD14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Атырауский</w:t>
            </w:r>
            <w:proofErr w:type="spellEnd"/>
            <w:r w:rsidRPr="00526FF5">
              <w:rPr>
                <w:bCs/>
              </w:rPr>
              <w:t xml:space="preserve"> университет имени </w:t>
            </w:r>
            <w:proofErr w:type="spellStart"/>
            <w:r w:rsidRPr="00526FF5">
              <w:rPr>
                <w:bCs/>
              </w:rPr>
              <w:t>Халела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Досмухамедова</w:t>
            </w:r>
            <w:proofErr w:type="spellEnd"/>
            <w:r w:rsidRPr="00526FF5">
              <w:rPr>
                <w:bCs/>
              </w:rPr>
              <w:t>»;</w:t>
            </w:r>
          </w:p>
          <w:p w14:paraId="6161894C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Аркалыкский</w:t>
            </w:r>
            <w:proofErr w:type="spellEnd"/>
            <w:r w:rsidRPr="00526FF5">
              <w:rPr>
                <w:bCs/>
              </w:rPr>
              <w:t xml:space="preserve"> педагогический университет имени </w:t>
            </w:r>
            <w:proofErr w:type="spellStart"/>
            <w:r w:rsidRPr="00526FF5">
              <w:rPr>
                <w:bCs/>
              </w:rPr>
              <w:t>Ыбырай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Алтынсарин</w:t>
            </w:r>
            <w:proofErr w:type="spellEnd"/>
            <w:r w:rsidRPr="00526FF5">
              <w:rPr>
                <w:bCs/>
              </w:rPr>
              <w:t>»;</w:t>
            </w:r>
          </w:p>
          <w:p w14:paraId="75DD0B10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«Восточно-Казахстанский университет имени </w:t>
            </w:r>
            <w:proofErr w:type="spellStart"/>
            <w:r w:rsidRPr="00526FF5">
              <w:rPr>
                <w:bCs/>
              </w:rPr>
              <w:t>Сарсена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Аманжолова</w:t>
            </w:r>
            <w:proofErr w:type="spellEnd"/>
            <w:r w:rsidRPr="00526FF5">
              <w:rPr>
                <w:bCs/>
              </w:rPr>
              <w:t>»;</w:t>
            </w:r>
          </w:p>
          <w:p w14:paraId="3BFE5894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«Восточно-Казахстанский технический университет имени Д. </w:t>
            </w:r>
            <w:proofErr w:type="spellStart"/>
            <w:r w:rsidRPr="00526FF5">
              <w:rPr>
                <w:bCs/>
              </w:rPr>
              <w:t>Серикбаева</w:t>
            </w:r>
            <w:proofErr w:type="spellEnd"/>
            <w:r w:rsidRPr="00526FF5">
              <w:rPr>
                <w:bCs/>
              </w:rPr>
              <w:t>»;</w:t>
            </w:r>
          </w:p>
          <w:p w14:paraId="2798F1AB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Жетысуский</w:t>
            </w:r>
            <w:proofErr w:type="spellEnd"/>
            <w:r w:rsidRPr="00526FF5">
              <w:rPr>
                <w:bCs/>
              </w:rPr>
              <w:t xml:space="preserve"> университет имени Ильяса </w:t>
            </w:r>
            <w:proofErr w:type="spellStart"/>
            <w:r w:rsidRPr="00526FF5">
              <w:rPr>
                <w:bCs/>
              </w:rPr>
              <w:t>Жансугурова</w:t>
            </w:r>
            <w:proofErr w:type="spellEnd"/>
            <w:r w:rsidRPr="00526FF5">
              <w:rPr>
                <w:bCs/>
              </w:rPr>
              <w:t>»;</w:t>
            </w:r>
          </w:p>
          <w:p w14:paraId="317C0709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gramStart"/>
            <w:r w:rsidRPr="00526FF5">
              <w:rPr>
                <w:bCs/>
              </w:rPr>
              <w:t>Западно-Казахстанский</w:t>
            </w:r>
            <w:proofErr w:type="gramEnd"/>
            <w:r w:rsidRPr="00526FF5">
              <w:rPr>
                <w:bCs/>
              </w:rPr>
              <w:t xml:space="preserve"> университет имени Махамбета </w:t>
            </w:r>
            <w:proofErr w:type="spellStart"/>
            <w:r w:rsidRPr="00526FF5">
              <w:rPr>
                <w:bCs/>
              </w:rPr>
              <w:t>Утемисова</w:t>
            </w:r>
            <w:proofErr w:type="spellEnd"/>
            <w:r w:rsidRPr="00526FF5">
              <w:rPr>
                <w:bCs/>
              </w:rPr>
              <w:t>»;</w:t>
            </w:r>
          </w:p>
          <w:p w14:paraId="7E26BCE8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«Карагандинский национальный исследовательский университет имени академика Е.А. </w:t>
            </w:r>
            <w:proofErr w:type="spellStart"/>
            <w:r w:rsidRPr="00526FF5">
              <w:rPr>
                <w:bCs/>
              </w:rPr>
              <w:t>Букетова</w:t>
            </w:r>
            <w:proofErr w:type="spellEnd"/>
            <w:r w:rsidRPr="00526FF5">
              <w:rPr>
                <w:bCs/>
              </w:rPr>
              <w:t>»;</w:t>
            </w:r>
          </w:p>
          <w:p w14:paraId="2F2A0BEA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lastRenderedPageBreak/>
              <w:t xml:space="preserve">некоммерческого акционерного общества «Карагандинский технический университет имени </w:t>
            </w:r>
            <w:proofErr w:type="spellStart"/>
            <w:r w:rsidRPr="00526FF5">
              <w:rPr>
                <w:bCs/>
              </w:rPr>
              <w:t>Абылкаса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Сагинова</w:t>
            </w:r>
            <w:proofErr w:type="spellEnd"/>
            <w:r w:rsidRPr="00526FF5">
              <w:rPr>
                <w:bCs/>
              </w:rPr>
              <w:t>»;</w:t>
            </w:r>
          </w:p>
          <w:p w14:paraId="7B17DEC1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«Карагандинский индустриальный университет»;</w:t>
            </w:r>
          </w:p>
          <w:p w14:paraId="5DC98EA5" w14:textId="0DD1D6B2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Каспийски</w:t>
            </w:r>
            <w:r>
              <w:rPr>
                <w:bCs/>
              </w:rPr>
              <w:t>и</w:t>
            </w:r>
            <w:proofErr w:type="spellEnd"/>
            <w:r w:rsidR="00A44592">
              <w:rPr>
                <w:bCs/>
              </w:rPr>
              <w:t xml:space="preserve"> университет технологии</w:t>
            </w:r>
            <w:r w:rsidRPr="00526FF5">
              <w:rPr>
                <w:bCs/>
              </w:rPr>
              <w:t xml:space="preserve"> и инжиниринга имени Ш. </w:t>
            </w:r>
            <w:proofErr w:type="spellStart"/>
            <w:r w:rsidRPr="00526FF5">
              <w:rPr>
                <w:bCs/>
              </w:rPr>
              <w:t>Есенова</w:t>
            </w:r>
            <w:proofErr w:type="spellEnd"/>
            <w:r w:rsidRPr="00526FF5">
              <w:rPr>
                <w:bCs/>
              </w:rPr>
              <w:t>»;</w:t>
            </w:r>
          </w:p>
          <w:p w14:paraId="18722596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Кокшетауский</w:t>
            </w:r>
            <w:proofErr w:type="spellEnd"/>
            <w:r w:rsidRPr="00526FF5">
              <w:rPr>
                <w:bCs/>
              </w:rPr>
              <w:t xml:space="preserve"> университет имени Ш. </w:t>
            </w:r>
            <w:proofErr w:type="spellStart"/>
            <w:r w:rsidRPr="00526FF5">
              <w:rPr>
                <w:bCs/>
              </w:rPr>
              <w:t>Уалиханова</w:t>
            </w:r>
            <w:proofErr w:type="spellEnd"/>
            <w:r w:rsidRPr="00526FF5">
              <w:rPr>
                <w:bCs/>
              </w:rPr>
              <w:t>»;</w:t>
            </w:r>
          </w:p>
          <w:p w14:paraId="6E18B691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Костанайский</w:t>
            </w:r>
            <w:proofErr w:type="spellEnd"/>
            <w:r w:rsidRPr="00526FF5">
              <w:rPr>
                <w:bCs/>
              </w:rPr>
              <w:t xml:space="preserve"> региональный университет имени </w:t>
            </w:r>
            <w:proofErr w:type="spellStart"/>
            <w:r w:rsidRPr="00526FF5">
              <w:rPr>
                <w:bCs/>
              </w:rPr>
              <w:t>Ахмет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Байтұрсынұлы</w:t>
            </w:r>
            <w:proofErr w:type="spellEnd"/>
            <w:r w:rsidRPr="00526FF5">
              <w:rPr>
                <w:bCs/>
              </w:rPr>
              <w:t>»;</w:t>
            </w:r>
          </w:p>
          <w:p w14:paraId="4520D907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Кызылординский</w:t>
            </w:r>
            <w:proofErr w:type="spellEnd"/>
            <w:r w:rsidRPr="00526FF5">
              <w:rPr>
                <w:bCs/>
              </w:rPr>
              <w:t xml:space="preserve"> университет имени </w:t>
            </w:r>
            <w:proofErr w:type="spellStart"/>
            <w:r w:rsidRPr="00526FF5">
              <w:rPr>
                <w:bCs/>
              </w:rPr>
              <w:t>Коркыт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Ата</w:t>
            </w:r>
            <w:proofErr w:type="spellEnd"/>
            <w:r w:rsidRPr="00526FF5">
              <w:rPr>
                <w:bCs/>
              </w:rPr>
              <w:t>»;</w:t>
            </w:r>
          </w:p>
          <w:p w14:paraId="1832C13B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«Павлодарский педагогический университет имени </w:t>
            </w:r>
            <w:proofErr w:type="spellStart"/>
            <w:r w:rsidRPr="00526FF5">
              <w:rPr>
                <w:bCs/>
              </w:rPr>
              <w:t>Әлкея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Марғұлана</w:t>
            </w:r>
            <w:proofErr w:type="spellEnd"/>
            <w:r w:rsidRPr="00526FF5">
              <w:rPr>
                <w:bCs/>
              </w:rPr>
              <w:t>»;</w:t>
            </w:r>
          </w:p>
          <w:p w14:paraId="6E2BA62F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Рудненский</w:t>
            </w:r>
            <w:proofErr w:type="spellEnd"/>
            <w:r w:rsidRPr="00526FF5">
              <w:rPr>
                <w:bCs/>
              </w:rPr>
              <w:t xml:space="preserve"> индустриальный университет»;</w:t>
            </w:r>
          </w:p>
          <w:p w14:paraId="1B934A4B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«Северо-Казахстанский университет имени </w:t>
            </w:r>
            <w:proofErr w:type="spellStart"/>
            <w:r w:rsidRPr="00526FF5">
              <w:rPr>
                <w:bCs/>
              </w:rPr>
              <w:t>Манаша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Козыбаева</w:t>
            </w:r>
            <w:proofErr w:type="spellEnd"/>
            <w:r w:rsidRPr="00526FF5">
              <w:rPr>
                <w:bCs/>
              </w:rPr>
              <w:t>»;</w:t>
            </w:r>
          </w:p>
          <w:p w14:paraId="7C95E467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Торайгыров</w:t>
            </w:r>
            <w:proofErr w:type="spellEnd"/>
            <w:r w:rsidRPr="00526FF5">
              <w:rPr>
                <w:bCs/>
              </w:rPr>
              <w:t xml:space="preserve"> университет»;</w:t>
            </w:r>
          </w:p>
          <w:p w14:paraId="1D68365C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Шәкәрім</w:t>
            </w:r>
            <w:proofErr w:type="spellEnd"/>
            <w:r w:rsidRPr="00526FF5">
              <w:rPr>
                <w:bCs/>
              </w:rPr>
              <w:t xml:space="preserve"> университет»;</w:t>
            </w:r>
          </w:p>
          <w:p w14:paraId="41FA3379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lastRenderedPageBreak/>
              <w:t xml:space="preserve">некоммерческого акционерного общества «Южно-Казахстанский университет имени М. </w:t>
            </w:r>
            <w:proofErr w:type="spellStart"/>
            <w:r w:rsidRPr="00526FF5">
              <w:rPr>
                <w:bCs/>
              </w:rPr>
              <w:t>Ауэзова</w:t>
            </w:r>
            <w:proofErr w:type="spellEnd"/>
            <w:r w:rsidRPr="00526FF5">
              <w:rPr>
                <w:bCs/>
              </w:rPr>
              <w:t>»;</w:t>
            </w:r>
          </w:p>
          <w:p w14:paraId="369590CF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«Южно-Казахстанский педагогический университет имени </w:t>
            </w:r>
            <w:proofErr w:type="spellStart"/>
            <w:r w:rsidRPr="00526FF5">
              <w:rPr>
                <w:bCs/>
              </w:rPr>
              <w:t>Өзбекәлі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Жәнібеков</w:t>
            </w:r>
            <w:proofErr w:type="spellEnd"/>
            <w:r w:rsidRPr="00526FF5">
              <w:rPr>
                <w:bCs/>
              </w:rPr>
              <w:t>»;</w:t>
            </w:r>
          </w:p>
          <w:p w14:paraId="326C349A" w14:textId="681ABC05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«Медицинский университет Астана»;</w:t>
            </w:r>
          </w:p>
          <w:p w14:paraId="7C2ABF80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«Казахский национальный медицинский университет имени С.Д. </w:t>
            </w:r>
            <w:proofErr w:type="spellStart"/>
            <w:r w:rsidRPr="00526FF5">
              <w:rPr>
                <w:bCs/>
              </w:rPr>
              <w:t>Асфендиярова</w:t>
            </w:r>
            <w:proofErr w:type="spellEnd"/>
            <w:r w:rsidRPr="00526FF5">
              <w:rPr>
                <w:bCs/>
              </w:rPr>
              <w:t>»;</w:t>
            </w:r>
          </w:p>
          <w:p w14:paraId="0F017D40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«Медицинский университет Семей»;</w:t>
            </w:r>
          </w:p>
          <w:p w14:paraId="472EBB85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gramStart"/>
            <w:r w:rsidRPr="00526FF5">
              <w:rPr>
                <w:bCs/>
              </w:rPr>
              <w:t>Западно-Казахстанский</w:t>
            </w:r>
            <w:proofErr w:type="gramEnd"/>
            <w:r w:rsidRPr="00526FF5">
              <w:rPr>
                <w:bCs/>
              </w:rPr>
              <w:t xml:space="preserve"> медицинский университет имени Марата </w:t>
            </w:r>
            <w:proofErr w:type="spellStart"/>
            <w:r w:rsidRPr="00526FF5">
              <w:rPr>
                <w:bCs/>
              </w:rPr>
              <w:t>Оспанова</w:t>
            </w:r>
            <w:proofErr w:type="spellEnd"/>
            <w:r w:rsidRPr="00526FF5">
              <w:rPr>
                <w:bCs/>
              </w:rPr>
              <w:t>»;</w:t>
            </w:r>
          </w:p>
          <w:p w14:paraId="66DCAACA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«Международный университет туризма и гостеприимства»;</w:t>
            </w:r>
          </w:p>
          <w:p w14:paraId="3A91008B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«Казахский национальный аграрный исследовательский университет»;</w:t>
            </w:r>
          </w:p>
          <w:p w14:paraId="67CEA352" w14:textId="64AC0114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«Казахский агротехнический университет имени </w:t>
            </w:r>
            <w:proofErr w:type="spellStart"/>
            <w:r w:rsidRPr="00526FF5">
              <w:rPr>
                <w:bCs/>
              </w:rPr>
              <w:t>Сакена</w:t>
            </w:r>
            <w:proofErr w:type="spellEnd"/>
            <w:r w:rsidRPr="00526FF5">
              <w:rPr>
                <w:bCs/>
              </w:rPr>
              <w:t xml:space="preserve"> Сейфуллина»;</w:t>
            </w:r>
          </w:p>
          <w:p w14:paraId="7D5C5DEC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gramStart"/>
            <w:r w:rsidRPr="00526FF5">
              <w:rPr>
                <w:bCs/>
              </w:rPr>
              <w:t>Западно-Казахстанский</w:t>
            </w:r>
            <w:proofErr w:type="gramEnd"/>
            <w:r w:rsidRPr="00526FF5">
              <w:rPr>
                <w:bCs/>
              </w:rPr>
              <w:t xml:space="preserve"> аграрно-</w:t>
            </w:r>
            <w:r w:rsidRPr="00526FF5">
              <w:rPr>
                <w:bCs/>
              </w:rPr>
              <w:lastRenderedPageBreak/>
              <w:t xml:space="preserve">технический университет имени </w:t>
            </w:r>
            <w:proofErr w:type="spellStart"/>
            <w:r w:rsidRPr="00526FF5">
              <w:rPr>
                <w:bCs/>
              </w:rPr>
              <w:t>Жангир</w:t>
            </w:r>
            <w:proofErr w:type="spellEnd"/>
            <w:r w:rsidRPr="00526FF5">
              <w:rPr>
                <w:bCs/>
              </w:rPr>
              <w:t xml:space="preserve"> хана».</w:t>
            </w:r>
          </w:p>
          <w:p w14:paraId="5B8C1E78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«Карагандинский медицинский университет».</w:t>
            </w:r>
          </w:p>
          <w:p w14:paraId="2979C5A0" w14:textId="77777777" w:rsidR="00526FF5" w:rsidRPr="00526FF5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Таразский</w:t>
            </w:r>
            <w:proofErr w:type="spellEnd"/>
            <w:r w:rsidRPr="00526FF5">
              <w:rPr>
                <w:bCs/>
              </w:rPr>
              <w:t xml:space="preserve"> университет имени М.Х. </w:t>
            </w:r>
            <w:proofErr w:type="spellStart"/>
            <w:r w:rsidRPr="00526FF5">
              <w:rPr>
                <w:bCs/>
              </w:rPr>
              <w:t>Дулати</w:t>
            </w:r>
            <w:proofErr w:type="spellEnd"/>
            <w:r w:rsidRPr="00526FF5">
              <w:rPr>
                <w:bCs/>
              </w:rPr>
              <w:t>»;</w:t>
            </w:r>
          </w:p>
          <w:p w14:paraId="08812969" w14:textId="62AAD133" w:rsidR="00067792" w:rsidRPr="00067792" w:rsidRDefault="00526FF5" w:rsidP="00526FF5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lang w:val="kk-KZ"/>
              </w:rPr>
            </w:pPr>
            <w:r w:rsidRPr="00526FF5">
              <w:rPr>
                <w:bCs/>
              </w:rPr>
              <w:t>некоммерческого акционерного общества «Казахский национальный университет водного хозяйства и ирригации».</w:t>
            </w:r>
          </w:p>
        </w:tc>
        <w:tc>
          <w:tcPr>
            <w:tcW w:w="4962" w:type="dxa"/>
          </w:tcPr>
          <w:p w14:paraId="6D11F9B8" w14:textId="25F53176" w:rsidR="002F52F6" w:rsidRPr="002F52F6" w:rsidRDefault="002F52F6" w:rsidP="00526FF5">
            <w:pPr>
              <w:shd w:val="clear" w:color="auto" w:fill="FFFFFF"/>
              <w:ind w:firstLine="709"/>
              <w:jc w:val="both"/>
              <w:rPr>
                <w:bCs/>
                <w:lang w:val="kk-KZ"/>
              </w:rPr>
            </w:pPr>
            <w:r w:rsidRPr="002F52F6">
              <w:rPr>
                <w:bCs/>
                <w:lang w:val="kk-KZ"/>
              </w:rPr>
              <w:lastRenderedPageBreak/>
              <w:t>17-1. Акции следующих организаций высшего и (или) послевузовского образования:</w:t>
            </w:r>
          </w:p>
          <w:p w14:paraId="7419C7C3" w14:textId="54877EA2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«некоммерческого акционерного общества «Казахский национальный университет имени аль-</w:t>
            </w:r>
            <w:proofErr w:type="spellStart"/>
            <w:r w:rsidRPr="00526FF5">
              <w:rPr>
                <w:bCs/>
              </w:rPr>
              <w:t>Фараби</w:t>
            </w:r>
            <w:proofErr w:type="spellEnd"/>
            <w:r w:rsidRPr="00526FF5">
              <w:rPr>
                <w:bCs/>
              </w:rPr>
              <w:t>»;</w:t>
            </w:r>
          </w:p>
          <w:p w14:paraId="1C116879" w14:textId="77777777" w:rsidR="00526FF5" w:rsidRPr="00526FF5" w:rsidRDefault="00526FF5" w:rsidP="00526FF5">
            <w:pPr>
              <w:shd w:val="clear" w:color="auto" w:fill="FFFFFF"/>
              <w:ind w:firstLine="851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«Евразийский национальный университет имени Л.Н. Гумилева»;</w:t>
            </w:r>
          </w:p>
          <w:p w14:paraId="62E19B55" w14:textId="77777777" w:rsidR="00526FF5" w:rsidRPr="00526FF5" w:rsidRDefault="00526FF5" w:rsidP="00526FF5">
            <w:pPr>
              <w:shd w:val="clear" w:color="auto" w:fill="FFFFFF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«Казахский национальный педагогический университет имени Абая»;</w:t>
            </w:r>
          </w:p>
          <w:p w14:paraId="0411009F" w14:textId="77777777" w:rsidR="00526FF5" w:rsidRPr="00526FF5" w:rsidRDefault="00526FF5" w:rsidP="00526FF5">
            <w:pPr>
              <w:shd w:val="clear" w:color="auto" w:fill="FFFFFF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«Казахский национальный исследовательский технический университет имени К.И. </w:t>
            </w:r>
            <w:proofErr w:type="spellStart"/>
            <w:r w:rsidRPr="00526FF5">
              <w:rPr>
                <w:bCs/>
              </w:rPr>
              <w:t>Сатпаева</w:t>
            </w:r>
            <w:proofErr w:type="spellEnd"/>
            <w:r w:rsidRPr="00526FF5">
              <w:rPr>
                <w:bCs/>
              </w:rPr>
              <w:t>»;</w:t>
            </w:r>
          </w:p>
          <w:p w14:paraId="1B518717" w14:textId="77777777" w:rsidR="00526FF5" w:rsidRPr="00526FF5" w:rsidRDefault="00526FF5" w:rsidP="00526FF5">
            <w:pPr>
              <w:shd w:val="clear" w:color="auto" w:fill="FFFFFF"/>
              <w:ind w:left="284" w:firstLine="708"/>
              <w:jc w:val="both"/>
              <w:rPr>
                <w:bCs/>
              </w:rPr>
            </w:pPr>
            <w:r w:rsidRPr="00526FF5">
              <w:rPr>
                <w:bCs/>
              </w:rPr>
              <w:lastRenderedPageBreak/>
              <w:t>некоммерческого акционерного общества «Казахский национальный женский педагогический университет»;</w:t>
            </w:r>
          </w:p>
          <w:p w14:paraId="21B84118" w14:textId="77777777" w:rsidR="00526FF5" w:rsidRPr="00526FF5" w:rsidRDefault="00526FF5" w:rsidP="00526FF5">
            <w:pPr>
              <w:shd w:val="clear" w:color="auto" w:fill="FFFFFF"/>
              <w:ind w:left="284" w:firstLine="424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«Актюбинский региональный университет имени К. </w:t>
            </w:r>
            <w:proofErr w:type="spellStart"/>
            <w:r w:rsidRPr="00526FF5">
              <w:rPr>
                <w:bCs/>
              </w:rPr>
              <w:t>Жубанова</w:t>
            </w:r>
            <w:proofErr w:type="spellEnd"/>
            <w:r w:rsidRPr="00526FF5">
              <w:rPr>
                <w:bCs/>
              </w:rPr>
              <w:t>»;</w:t>
            </w:r>
          </w:p>
          <w:p w14:paraId="34A5F0FD" w14:textId="77777777" w:rsidR="00526FF5" w:rsidRPr="00526FF5" w:rsidRDefault="00526FF5" w:rsidP="00526FF5">
            <w:pPr>
              <w:shd w:val="clear" w:color="auto" w:fill="FFFFFF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Атырауский</w:t>
            </w:r>
            <w:proofErr w:type="spellEnd"/>
            <w:r w:rsidRPr="00526FF5">
              <w:rPr>
                <w:bCs/>
              </w:rPr>
              <w:t xml:space="preserve"> университет нефти и газа имени </w:t>
            </w:r>
            <w:proofErr w:type="spellStart"/>
            <w:r w:rsidRPr="00526FF5">
              <w:rPr>
                <w:bCs/>
              </w:rPr>
              <w:t>Сафи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Утебаева</w:t>
            </w:r>
            <w:proofErr w:type="spellEnd"/>
            <w:r w:rsidRPr="00526FF5">
              <w:rPr>
                <w:bCs/>
              </w:rPr>
              <w:t>»;</w:t>
            </w:r>
          </w:p>
          <w:p w14:paraId="5D1AE762" w14:textId="77777777" w:rsidR="00526FF5" w:rsidRPr="00526FF5" w:rsidRDefault="00526FF5" w:rsidP="00526FF5">
            <w:pPr>
              <w:shd w:val="clear" w:color="auto" w:fill="FFFFFF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Атырауский</w:t>
            </w:r>
            <w:proofErr w:type="spellEnd"/>
            <w:r w:rsidRPr="00526FF5">
              <w:rPr>
                <w:bCs/>
              </w:rPr>
              <w:t xml:space="preserve"> университет имени </w:t>
            </w:r>
            <w:proofErr w:type="spellStart"/>
            <w:r w:rsidRPr="00526FF5">
              <w:rPr>
                <w:bCs/>
              </w:rPr>
              <w:t>Халела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Досмухамедова</w:t>
            </w:r>
            <w:proofErr w:type="spellEnd"/>
            <w:r w:rsidRPr="00526FF5">
              <w:rPr>
                <w:bCs/>
              </w:rPr>
              <w:t>»;</w:t>
            </w:r>
          </w:p>
          <w:p w14:paraId="6C2B93C2" w14:textId="77777777" w:rsidR="00526FF5" w:rsidRPr="00526FF5" w:rsidRDefault="00526FF5" w:rsidP="00526FF5">
            <w:pPr>
              <w:shd w:val="clear" w:color="auto" w:fill="FFFFFF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Аркалыкский</w:t>
            </w:r>
            <w:proofErr w:type="spellEnd"/>
            <w:r w:rsidRPr="00526FF5">
              <w:rPr>
                <w:bCs/>
              </w:rPr>
              <w:t xml:space="preserve"> педагогический университет имени </w:t>
            </w:r>
            <w:proofErr w:type="spellStart"/>
            <w:r w:rsidRPr="00526FF5">
              <w:rPr>
                <w:bCs/>
              </w:rPr>
              <w:t>Ыбырай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Алтынсарин</w:t>
            </w:r>
            <w:proofErr w:type="spellEnd"/>
            <w:r w:rsidRPr="00526FF5">
              <w:rPr>
                <w:bCs/>
              </w:rPr>
              <w:t>»;</w:t>
            </w:r>
          </w:p>
          <w:p w14:paraId="5ED06EAA" w14:textId="77777777" w:rsidR="00526FF5" w:rsidRPr="00526FF5" w:rsidRDefault="00526FF5" w:rsidP="00526FF5">
            <w:pPr>
              <w:shd w:val="clear" w:color="auto" w:fill="FFFFFF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«Восточно-Казахстанский университет имени </w:t>
            </w:r>
            <w:proofErr w:type="spellStart"/>
            <w:r w:rsidRPr="00526FF5">
              <w:rPr>
                <w:bCs/>
              </w:rPr>
              <w:t>Сарсена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Аманжолова</w:t>
            </w:r>
            <w:proofErr w:type="spellEnd"/>
            <w:r w:rsidRPr="00526FF5">
              <w:rPr>
                <w:bCs/>
              </w:rPr>
              <w:t>»;</w:t>
            </w:r>
          </w:p>
          <w:p w14:paraId="7D324CE4" w14:textId="77777777" w:rsidR="00526FF5" w:rsidRPr="00526FF5" w:rsidRDefault="00526FF5" w:rsidP="00526FF5">
            <w:pPr>
              <w:shd w:val="clear" w:color="auto" w:fill="FFFFFF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«Восточно-Казахстанский технический университет имени Д. </w:t>
            </w:r>
            <w:proofErr w:type="spellStart"/>
            <w:r w:rsidRPr="00526FF5">
              <w:rPr>
                <w:bCs/>
              </w:rPr>
              <w:t>Серикбаева</w:t>
            </w:r>
            <w:proofErr w:type="spellEnd"/>
            <w:r w:rsidRPr="00526FF5">
              <w:rPr>
                <w:bCs/>
              </w:rPr>
              <w:t>»;</w:t>
            </w:r>
          </w:p>
          <w:p w14:paraId="0DBCBE91" w14:textId="77777777" w:rsidR="00526FF5" w:rsidRPr="00526FF5" w:rsidRDefault="00526FF5" w:rsidP="00526FF5">
            <w:pPr>
              <w:shd w:val="clear" w:color="auto" w:fill="FFFFFF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Жетысуский</w:t>
            </w:r>
            <w:proofErr w:type="spellEnd"/>
            <w:r w:rsidRPr="00526FF5">
              <w:rPr>
                <w:bCs/>
              </w:rPr>
              <w:t xml:space="preserve"> университет имени Ильяса </w:t>
            </w:r>
            <w:proofErr w:type="spellStart"/>
            <w:r w:rsidRPr="00526FF5">
              <w:rPr>
                <w:bCs/>
              </w:rPr>
              <w:t>Жансугурова</w:t>
            </w:r>
            <w:proofErr w:type="spellEnd"/>
            <w:r w:rsidRPr="00526FF5">
              <w:rPr>
                <w:bCs/>
              </w:rPr>
              <w:t>»;</w:t>
            </w:r>
          </w:p>
          <w:p w14:paraId="1CE77E58" w14:textId="77777777" w:rsidR="00526FF5" w:rsidRPr="00526FF5" w:rsidRDefault="00526FF5" w:rsidP="00526FF5">
            <w:pPr>
              <w:shd w:val="clear" w:color="auto" w:fill="FFFFFF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gramStart"/>
            <w:r w:rsidRPr="00526FF5">
              <w:rPr>
                <w:bCs/>
              </w:rPr>
              <w:t>Западно-Казахстанский</w:t>
            </w:r>
            <w:proofErr w:type="gramEnd"/>
            <w:r w:rsidRPr="00526FF5">
              <w:rPr>
                <w:bCs/>
              </w:rPr>
              <w:t xml:space="preserve"> университет имени Махамбета </w:t>
            </w:r>
            <w:proofErr w:type="spellStart"/>
            <w:r w:rsidRPr="00526FF5">
              <w:rPr>
                <w:bCs/>
              </w:rPr>
              <w:t>Утемисова</w:t>
            </w:r>
            <w:proofErr w:type="spellEnd"/>
            <w:r w:rsidRPr="00526FF5">
              <w:rPr>
                <w:bCs/>
              </w:rPr>
              <w:t>»;</w:t>
            </w:r>
          </w:p>
          <w:p w14:paraId="77E6BC40" w14:textId="77777777" w:rsidR="00526FF5" w:rsidRPr="00526FF5" w:rsidRDefault="00526FF5" w:rsidP="00526FF5">
            <w:pPr>
              <w:shd w:val="clear" w:color="auto" w:fill="FFFFFF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«Карагандинский национальный исследовательский университет имени академика Е.А. </w:t>
            </w:r>
            <w:proofErr w:type="spellStart"/>
            <w:r w:rsidRPr="00526FF5">
              <w:rPr>
                <w:bCs/>
              </w:rPr>
              <w:t>Букетова</w:t>
            </w:r>
            <w:proofErr w:type="spellEnd"/>
            <w:r w:rsidRPr="00526FF5">
              <w:rPr>
                <w:bCs/>
              </w:rPr>
              <w:t>»;</w:t>
            </w:r>
          </w:p>
          <w:p w14:paraId="69D0CB9F" w14:textId="77777777" w:rsidR="00526FF5" w:rsidRPr="00526FF5" w:rsidRDefault="00526FF5" w:rsidP="00526FF5">
            <w:pPr>
              <w:shd w:val="clear" w:color="auto" w:fill="FFFFFF"/>
              <w:ind w:firstLine="708"/>
              <w:jc w:val="both"/>
              <w:rPr>
                <w:bCs/>
              </w:rPr>
            </w:pPr>
            <w:r w:rsidRPr="00526FF5">
              <w:rPr>
                <w:bCs/>
              </w:rPr>
              <w:lastRenderedPageBreak/>
              <w:t xml:space="preserve">некоммерческого акционерного общества «Карагандинский технический университет имени </w:t>
            </w:r>
            <w:proofErr w:type="spellStart"/>
            <w:r w:rsidRPr="00526FF5">
              <w:rPr>
                <w:bCs/>
              </w:rPr>
              <w:t>Абылкаса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Сагинова</w:t>
            </w:r>
            <w:proofErr w:type="spellEnd"/>
            <w:r w:rsidRPr="00526FF5">
              <w:rPr>
                <w:bCs/>
              </w:rPr>
              <w:t>»;</w:t>
            </w:r>
          </w:p>
          <w:p w14:paraId="0A209404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«Карагандинский индустриальный университет»;</w:t>
            </w:r>
          </w:p>
          <w:p w14:paraId="1EDB1D98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«Каспийский университет технологи</w:t>
            </w:r>
            <w:r w:rsidRPr="00A44592">
              <w:rPr>
                <w:b/>
                <w:bCs/>
              </w:rPr>
              <w:t>й</w:t>
            </w:r>
            <w:r w:rsidRPr="00526FF5">
              <w:rPr>
                <w:bCs/>
              </w:rPr>
              <w:t xml:space="preserve"> и инжиниринга имени Ш. </w:t>
            </w:r>
            <w:proofErr w:type="spellStart"/>
            <w:r w:rsidRPr="00526FF5">
              <w:rPr>
                <w:bCs/>
              </w:rPr>
              <w:t>Есенова</w:t>
            </w:r>
            <w:proofErr w:type="spellEnd"/>
            <w:r w:rsidRPr="00526FF5">
              <w:rPr>
                <w:bCs/>
              </w:rPr>
              <w:t>»;</w:t>
            </w:r>
          </w:p>
          <w:p w14:paraId="570B1647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Кокшетауский</w:t>
            </w:r>
            <w:proofErr w:type="spellEnd"/>
            <w:r w:rsidRPr="00526FF5">
              <w:rPr>
                <w:bCs/>
              </w:rPr>
              <w:t xml:space="preserve"> университет имени Ш. </w:t>
            </w:r>
            <w:proofErr w:type="spellStart"/>
            <w:r w:rsidRPr="00526FF5">
              <w:rPr>
                <w:bCs/>
              </w:rPr>
              <w:t>Уалиханова</w:t>
            </w:r>
            <w:proofErr w:type="spellEnd"/>
            <w:r w:rsidRPr="00526FF5">
              <w:rPr>
                <w:bCs/>
              </w:rPr>
              <w:t>»;</w:t>
            </w:r>
          </w:p>
          <w:p w14:paraId="5F627543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Костанайский</w:t>
            </w:r>
            <w:proofErr w:type="spellEnd"/>
            <w:r w:rsidRPr="00526FF5">
              <w:rPr>
                <w:bCs/>
              </w:rPr>
              <w:t xml:space="preserve"> региональный университет имени </w:t>
            </w:r>
            <w:proofErr w:type="spellStart"/>
            <w:r w:rsidRPr="00526FF5">
              <w:rPr>
                <w:bCs/>
              </w:rPr>
              <w:t>Ахмет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Байтұрсынұлы</w:t>
            </w:r>
            <w:proofErr w:type="spellEnd"/>
            <w:r w:rsidRPr="00526FF5">
              <w:rPr>
                <w:bCs/>
              </w:rPr>
              <w:t>»;</w:t>
            </w:r>
          </w:p>
          <w:p w14:paraId="5F397284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Кызылординский</w:t>
            </w:r>
            <w:proofErr w:type="spellEnd"/>
            <w:r w:rsidRPr="00526FF5">
              <w:rPr>
                <w:bCs/>
              </w:rPr>
              <w:t xml:space="preserve"> университет имени </w:t>
            </w:r>
            <w:proofErr w:type="spellStart"/>
            <w:r w:rsidRPr="00526FF5">
              <w:rPr>
                <w:bCs/>
              </w:rPr>
              <w:t>Коркыт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Ата</w:t>
            </w:r>
            <w:proofErr w:type="spellEnd"/>
            <w:r w:rsidRPr="00526FF5">
              <w:rPr>
                <w:bCs/>
              </w:rPr>
              <w:t>»;</w:t>
            </w:r>
          </w:p>
          <w:p w14:paraId="39EB105D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«Павлодарский педагогический университет имени </w:t>
            </w:r>
            <w:proofErr w:type="spellStart"/>
            <w:r w:rsidRPr="00526FF5">
              <w:rPr>
                <w:bCs/>
              </w:rPr>
              <w:t>Әлкея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Марғұлана</w:t>
            </w:r>
            <w:proofErr w:type="spellEnd"/>
            <w:r w:rsidRPr="00526FF5">
              <w:rPr>
                <w:bCs/>
              </w:rPr>
              <w:t>»;</w:t>
            </w:r>
          </w:p>
          <w:p w14:paraId="09DF9488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Рудненский</w:t>
            </w:r>
            <w:proofErr w:type="spellEnd"/>
            <w:r w:rsidRPr="00526FF5">
              <w:rPr>
                <w:bCs/>
              </w:rPr>
              <w:t xml:space="preserve"> индустриальный университет»;</w:t>
            </w:r>
          </w:p>
          <w:p w14:paraId="6151E997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«Северо-Казахстанский университет имени </w:t>
            </w:r>
            <w:proofErr w:type="spellStart"/>
            <w:r w:rsidRPr="00526FF5">
              <w:rPr>
                <w:bCs/>
              </w:rPr>
              <w:t>Манаша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Козыбаева</w:t>
            </w:r>
            <w:proofErr w:type="spellEnd"/>
            <w:r w:rsidRPr="00526FF5">
              <w:rPr>
                <w:bCs/>
              </w:rPr>
              <w:t>»;</w:t>
            </w:r>
          </w:p>
          <w:p w14:paraId="1E7B2AF0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Торайгыров</w:t>
            </w:r>
            <w:proofErr w:type="spellEnd"/>
            <w:r w:rsidRPr="00526FF5">
              <w:rPr>
                <w:bCs/>
              </w:rPr>
              <w:t xml:space="preserve"> университет»;</w:t>
            </w:r>
          </w:p>
          <w:p w14:paraId="762AEDEF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Шәкәрім</w:t>
            </w:r>
            <w:proofErr w:type="spellEnd"/>
            <w:r w:rsidRPr="00526FF5">
              <w:rPr>
                <w:bCs/>
              </w:rPr>
              <w:t xml:space="preserve"> университет»;</w:t>
            </w:r>
          </w:p>
          <w:p w14:paraId="67F6E53B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lastRenderedPageBreak/>
              <w:t xml:space="preserve">некоммерческого акционерного общества «Южно-Казахстанский университет имени М. </w:t>
            </w:r>
            <w:proofErr w:type="spellStart"/>
            <w:r w:rsidRPr="00526FF5">
              <w:rPr>
                <w:bCs/>
              </w:rPr>
              <w:t>Ауэзова</w:t>
            </w:r>
            <w:proofErr w:type="spellEnd"/>
            <w:r w:rsidRPr="00526FF5">
              <w:rPr>
                <w:bCs/>
              </w:rPr>
              <w:t>»;</w:t>
            </w:r>
          </w:p>
          <w:p w14:paraId="05C4E892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«Южно-Казахстанский педагогический университет имени </w:t>
            </w:r>
            <w:proofErr w:type="spellStart"/>
            <w:r w:rsidRPr="00526FF5">
              <w:rPr>
                <w:bCs/>
              </w:rPr>
              <w:t>Өзбекәлі</w:t>
            </w:r>
            <w:proofErr w:type="spellEnd"/>
            <w:r w:rsidRPr="00526FF5">
              <w:rPr>
                <w:bCs/>
              </w:rPr>
              <w:t xml:space="preserve"> </w:t>
            </w:r>
            <w:proofErr w:type="spellStart"/>
            <w:r w:rsidRPr="00526FF5">
              <w:rPr>
                <w:bCs/>
              </w:rPr>
              <w:t>Жәнібеков</w:t>
            </w:r>
            <w:proofErr w:type="spellEnd"/>
            <w:r w:rsidRPr="00526FF5">
              <w:rPr>
                <w:bCs/>
              </w:rPr>
              <w:t>»;</w:t>
            </w:r>
          </w:p>
          <w:p w14:paraId="17CCA2A7" w14:textId="2DCB3771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«Медицинский университет Астана»;</w:t>
            </w:r>
          </w:p>
          <w:p w14:paraId="2088A814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«Казахский национальный медицинский университет имени С.Д. </w:t>
            </w:r>
            <w:proofErr w:type="spellStart"/>
            <w:r w:rsidRPr="00526FF5">
              <w:rPr>
                <w:bCs/>
              </w:rPr>
              <w:t>Асфендиярова</w:t>
            </w:r>
            <w:proofErr w:type="spellEnd"/>
            <w:r w:rsidRPr="00526FF5">
              <w:rPr>
                <w:bCs/>
              </w:rPr>
              <w:t>»;</w:t>
            </w:r>
          </w:p>
          <w:p w14:paraId="35A4BEB7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«Медицинский университет Семей»;</w:t>
            </w:r>
          </w:p>
          <w:p w14:paraId="0C3535D8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gramStart"/>
            <w:r w:rsidRPr="00526FF5">
              <w:rPr>
                <w:bCs/>
              </w:rPr>
              <w:t>Западно-Казахстанский</w:t>
            </w:r>
            <w:proofErr w:type="gramEnd"/>
            <w:r w:rsidRPr="00526FF5">
              <w:rPr>
                <w:bCs/>
              </w:rPr>
              <w:t xml:space="preserve"> медицинский университет имени Марата </w:t>
            </w:r>
            <w:proofErr w:type="spellStart"/>
            <w:r w:rsidRPr="00526FF5">
              <w:rPr>
                <w:bCs/>
              </w:rPr>
              <w:t>Оспанова</w:t>
            </w:r>
            <w:proofErr w:type="spellEnd"/>
            <w:r w:rsidRPr="00526FF5">
              <w:rPr>
                <w:bCs/>
              </w:rPr>
              <w:t>»;</w:t>
            </w:r>
          </w:p>
          <w:p w14:paraId="705F5E42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«Международный университет туризма и гостеприимства»;</w:t>
            </w:r>
          </w:p>
          <w:p w14:paraId="15AFEC10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«Казахский национальный аграрный исследовательский университет»;</w:t>
            </w:r>
          </w:p>
          <w:p w14:paraId="004E25FC" w14:textId="77777777" w:rsidR="00227FF2" w:rsidRDefault="00526FF5" w:rsidP="00227FF2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 xml:space="preserve">некоммерческого акционерного общества «Казахский </w:t>
            </w:r>
            <w:r w:rsidRPr="00A4451E">
              <w:rPr>
                <w:b/>
              </w:rPr>
              <w:t>исследовательский</w:t>
            </w:r>
            <w:r w:rsidRPr="00526FF5">
              <w:rPr>
                <w:bCs/>
              </w:rPr>
              <w:t xml:space="preserve"> агротехнический университет имени </w:t>
            </w:r>
            <w:proofErr w:type="spellStart"/>
            <w:r w:rsidRPr="00526FF5">
              <w:rPr>
                <w:bCs/>
              </w:rPr>
              <w:t>Сакена</w:t>
            </w:r>
            <w:proofErr w:type="spellEnd"/>
            <w:r w:rsidRPr="00526FF5">
              <w:rPr>
                <w:bCs/>
              </w:rPr>
              <w:t xml:space="preserve"> Сейфуллина»;</w:t>
            </w:r>
          </w:p>
          <w:p w14:paraId="285318D1" w14:textId="4CDE1EBD" w:rsidR="00526FF5" w:rsidRPr="00526FF5" w:rsidRDefault="00526FF5" w:rsidP="00227FF2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lastRenderedPageBreak/>
              <w:t>некоммерческого акционерного общества «</w:t>
            </w:r>
            <w:proofErr w:type="gramStart"/>
            <w:r w:rsidRPr="00526FF5">
              <w:rPr>
                <w:bCs/>
              </w:rPr>
              <w:t>Западно-Казахстанский</w:t>
            </w:r>
            <w:proofErr w:type="gramEnd"/>
            <w:r w:rsidRPr="00526FF5">
              <w:rPr>
                <w:bCs/>
              </w:rPr>
              <w:t xml:space="preserve"> аграрно-технический университет имени </w:t>
            </w:r>
            <w:proofErr w:type="spellStart"/>
            <w:r w:rsidRPr="00526FF5">
              <w:rPr>
                <w:bCs/>
              </w:rPr>
              <w:t>Жангир</w:t>
            </w:r>
            <w:proofErr w:type="spellEnd"/>
            <w:r w:rsidRPr="00526FF5">
              <w:rPr>
                <w:bCs/>
              </w:rPr>
              <w:t xml:space="preserve"> хана».</w:t>
            </w:r>
          </w:p>
          <w:p w14:paraId="16EBD6E1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«Карагандинский медицинский университет».</w:t>
            </w:r>
          </w:p>
          <w:p w14:paraId="709F3E1E" w14:textId="77777777" w:rsidR="00526FF5" w:rsidRPr="00526FF5" w:rsidRDefault="00526FF5" w:rsidP="00526FF5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</w:t>
            </w:r>
            <w:proofErr w:type="spellStart"/>
            <w:r w:rsidRPr="00526FF5">
              <w:rPr>
                <w:bCs/>
              </w:rPr>
              <w:t>Таразский</w:t>
            </w:r>
            <w:proofErr w:type="spellEnd"/>
            <w:r w:rsidRPr="00526FF5">
              <w:rPr>
                <w:bCs/>
              </w:rPr>
              <w:t xml:space="preserve"> университет имени М.Х. </w:t>
            </w:r>
            <w:proofErr w:type="spellStart"/>
            <w:r w:rsidRPr="00526FF5">
              <w:rPr>
                <w:bCs/>
              </w:rPr>
              <w:t>Дулати</w:t>
            </w:r>
            <w:proofErr w:type="spellEnd"/>
            <w:r w:rsidRPr="00526FF5">
              <w:rPr>
                <w:bCs/>
              </w:rPr>
              <w:t>»;</w:t>
            </w:r>
          </w:p>
          <w:p w14:paraId="5E1E4496" w14:textId="5A036191" w:rsidR="00067792" w:rsidRPr="00227FF2" w:rsidRDefault="00526FF5" w:rsidP="00227FF2">
            <w:pPr>
              <w:shd w:val="clear" w:color="auto" w:fill="FFFFFF"/>
              <w:ind w:firstLine="709"/>
              <w:jc w:val="both"/>
              <w:rPr>
                <w:bCs/>
              </w:rPr>
            </w:pPr>
            <w:r w:rsidRPr="00526FF5">
              <w:rPr>
                <w:bCs/>
              </w:rPr>
              <w:t>некоммерческого акционерного общества «Казахский национальный университет водного хозяйства и ирригации».</w:t>
            </w:r>
          </w:p>
        </w:tc>
        <w:tc>
          <w:tcPr>
            <w:tcW w:w="3402" w:type="dxa"/>
          </w:tcPr>
          <w:p w14:paraId="307A8B9B" w14:textId="581E0FEA" w:rsidR="00B66539" w:rsidRDefault="00B66539" w:rsidP="009B2833">
            <w:pPr>
              <w:ind w:left="20" w:firstLine="434"/>
              <w:jc w:val="both"/>
              <w:rPr>
                <w:noProof/>
              </w:rPr>
            </w:pPr>
            <w:r>
              <w:rPr>
                <w:noProof/>
              </w:rPr>
              <w:lastRenderedPageBreak/>
              <w:t>В соответствии c постановлением Правительства Республики Казахстан от 1 сентября</w:t>
            </w:r>
            <w:r w:rsidR="00580601">
              <w:rPr>
                <w:noProof/>
              </w:rPr>
              <w:t xml:space="preserve"> </w:t>
            </w:r>
            <w:r>
              <w:rPr>
                <w:noProof/>
              </w:rPr>
              <w:t>2020 года № 545 «О присвоении статуса исследовательского университета некоммерческому акционерному обществу «Казахский агротехнический университет имени</w:t>
            </w:r>
            <w:r w:rsidR="00580601">
              <w:rPr>
                <w:noProof/>
              </w:rPr>
              <w:br/>
            </w:r>
            <w:r>
              <w:rPr>
                <w:noProof/>
              </w:rPr>
              <w:t xml:space="preserve">С. Сейфуллина» и утверждении его Программы развития на 2020-2024 годы» некоммерческому акционерному обществу </w:t>
            </w:r>
            <w:r>
              <w:rPr>
                <w:noProof/>
              </w:rPr>
              <w:lastRenderedPageBreak/>
              <w:t>«Казахский агротехнический университет имени</w:t>
            </w:r>
          </w:p>
          <w:p w14:paraId="7A7920AC" w14:textId="684A964B" w:rsidR="00B66539" w:rsidRDefault="00B66539" w:rsidP="00171096">
            <w:pPr>
              <w:ind w:left="20" w:firstLine="297"/>
              <w:jc w:val="both"/>
              <w:rPr>
                <w:noProof/>
              </w:rPr>
            </w:pPr>
            <w:r>
              <w:rPr>
                <w:noProof/>
              </w:rPr>
              <w:t>С. Сейфуллина» присвоен статус исследовательского университета.</w:t>
            </w:r>
          </w:p>
          <w:p w14:paraId="53B44E77" w14:textId="332E64CA" w:rsidR="00B66539" w:rsidRDefault="00B66539" w:rsidP="00171096">
            <w:pPr>
              <w:ind w:left="20" w:firstLine="297"/>
              <w:jc w:val="both"/>
              <w:rPr>
                <w:noProof/>
              </w:rPr>
            </w:pPr>
            <w:r>
              <w:rPr>
                <w:noProof/>
              </w:rPr>
              <w:t>На основании изложенного пункт 17-1 указанного постановления необходимо актуализировать.</w:t>
            </w:r>
          </w:p>
          <w:p w14:paraId="4A3A051C" w14:textId="4FAA8085" w:rsidR="00B66539" w:rsidRPr="00067792" w:rsidRDefault="00B66539" w:rsidP="00171096">
            <w:pPr>
              <w:ind w:left="20" w:firstLine="297"/>
              <w:jc w:val="both"/>
              <w:rPr>
                <w:noProof/>
              </w:rPr>
            </w:pPr>
          </w:p>
        </w:tc>
      </w:tr>
      <w:tr w:rsidR="005B3737" w:rsidRPr="007277A9" w14:paraId="26C66593" w14:textId="77777777" w:rsidTr="00AA0DFC">
        <w:trPr>
          <w:jc w:val="center"/>
        </w:trPr>
        <w:tc>
          <w:tcPr>
            <w:tcW w:w="15163" w:type="dxa"/>
            <w:gridSpan w:val="5"/>
          </w:tcPr>
          <w:p w14:paraId="4ACC9D96" w14:textId="24C75356" w:rsidR="005B3737" w:rsidRPr="00067792" w:rsidRDefault="005B3737" w:rsidP="005B3737">
            <w:pPr>
              <w:ind w:left="20" w:firstLine="297"/>
              <w:jc w:val="center"/>
              <w:rPr>
                <w:noProof/>
              </w:rPr>
            </w:pPr>
            <w:r>
              <w:rPr>
                <w:b/>
                <w:lang w:eastAsia="en-US"/>
              </w:rPr>
              <w:lastRenderedPageBreak/>
              <w:t xml:space="preserve">постановление Правительства </w:t>
            </w:r>
            <w:r w:rsidRPr="00B47C36">
              <w:rPr>
                <w:b/>
                <w:lang w:eastAsia="en-US"/>
              </w:rPr>
              <w:t>Республики Казахста</w:t>
            </w:r>
            <w:r>
              <w:rPr>
                <w:b/>
                <w:lang w:eastAsia="en-US"/>
              </w:rPr>
              <w:t xml:space="preserve">н от 24 октября 2025 года № 894 </w:t>
            </w:r>
            <w:r w:rsidRPr="00B47C36">
              <w:rPr>
                <w:b/>
                <w:lang w:eastAsia="en-US"/>
              </w:rPr>
              <w:t xml:space="preserve">«О некоторых вопросах оптимизации субъектов </w:t>
            </w:r>
            <w:proofErr w:type="spellStart"/>
            <w:r w:rsidRPr="00B47C36">
              <w:rPr>
                <w:b/>
                <w:lang w:eastAsia="en-US"/>
              </w:rPr>
              <w:t>квазигосударственного</w:t>
            </w:r>
            <w:proofErr w:type="spellEnd"/>
            <w:r w:rsidRPr="00B47C36">
              <w:rPr>
                <w:b/>
                <w:lang w:eastAsia="en-US"/>
              </w:rPr>
              <w:t xml:space="preserve"> сектора и объектов государственной собственности»</w:t>
            </w:r>
          </w:p>
        </w:tc>
      </w:tr>
      <w:tr w:rsidR="005B3737" w:rsidRPr="007277A9" w14:paraId="43DB18E5" w14:textId="77777777" w:rsidTr="00AA0DFC">
        <w:trPr>
          <w:jc w:val="center"/>
        </w:trPr>
        <w:tc>
          <w:tcPr>
            <w:tcW w:w="15163" w:type="dxa"/>
            <w:gridSpan w:val="5"/>
          </w:tcPr>
          <w:p w14:paraId="56B6F4D3" w14:textId="45DDCA35" w:rsidR="005B3737" w:rsidRPr="00067792" w:rsidRDefault="005B3737" w:rsidP="005B3737">
            <w:pPr>
              <w:ind w:left="20" w:firstLine="297"/>
              <w:jc w:val="center"/>
              <w:rPr>
                <w:noProof/>
              </w:rPr>
            </w:pPr>
            <w:r>
              <w:rPr>
                <w:b/>
                <w:lang w:eastAsia="en-US"/>
              </w:rPr>
              <w:t xml:space="preserve">Перечень </w:t>
            </w:r>
            <w:r w:rsidRPr="00F0567B">
              <w:rPr>
                <w:b/>
                <w:lang w:eastAsia="en-US"/>
              </w:rPr>
              <w:t>организаций коммунальной собственности, предлагаемых к передаче в конкурентную среду</w:t>
            </w:r>
          </w:p>
        </w:tc>
      </w:tr>
      <w:tr w:rsidR="005B3737" w:rsidRPr="007277A9" w14:paraId="66D48406" w14:textId="77777777" w:rsidTr="00871B8A">
        <w:trPr>
          <w:trHeight w:val="2463"/>
          <w:jc w:val="center"/>
        </w:trPr>
        <w:tc>
          <w:tcPr>
            <w:tcW w:w="562" w:type="dxa"/>
            <w:vAlign w:val="center"/>
          </w:tcPr>
          <w:p w14:paraId="6770C2FD" w14:textId="50971EE9" w:rsidR="005B3737" w:rsidRPr="003A593A" w:rsidRDefault="00584CFA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2</w:t>
            </w:r>
            <w:r w:rsidR="005B3737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6C80D430" w14:textId="77777777" w:rsidR="005B3737" w:rsidRPr="00F7030C" w:rsidRDefault="005B3737" w:rsidP="005B3737">
            <w:pPr>
              <w:widowControl w:val="0"/>
              <w:rPr>
                <w:bCs/>
                <w:lang w:eastAsia="en-US"/>
              </w:rPr>
            </w:pPr>
            <w:r w:rsidRPr="00F7030C">
              <w:rPr>
                <w:bCs/>
                <w:lang w:eastAsia="en-US"/>
              </w:rPr>
              <w:t>строка</w:t>
            </w:r>
          </w:p>
          <w:p w14:paraId="25593963" w14:textId="77777777" w:rsidR="005B3737" w:rsidRDefault="005B3737" w:rsidP="005B3737">
            <w:pPr>
              <w:widowControl w:val="0"/>
              <w:rPr>
                <w:bCs/>
                <w:lang w:eastAsia="en-US"/>
              </w:rPr>
            </w:pPr>
            <w:r w:rsidRPr="00F7030C">
              <w:rPr>
                <w:bCs/>
                <w:lang w:eastAsia="en-US"/>
              </w:rPr>
              <w:t>порядковый номер</w:t>
            </w:r>
          </w:p>
          <w:p w14:paraId="6AFB5FDB" w14:textId="77777777" w:rsidR="005B3737" w:rsidRPr="00CD7655" w:rsidRDefault="005B3737" w:rsidP="005B3737">
            <w:pPr>
              <w:widowControl w:val="0"/>
              <w:rPr>
                <w:bCs/>
                <w:lang w:eastAsia="en-US"/>
              </w:rPr>
            </w:pPr>
            <w:r w:rsidRPr="00F0567B">
              <w:rPr>
                <w:bCs/>
                <w:lang w:eastAsia="en-US"/>
              </w:rPr>
              <w:t>30-1.</w:t>
            </w:r>
            <w:r>
              <w:rPr>
                <w:bCs/>
                <w:lang w:eastAsia="en-US"/>
              </w:rPr>
              <w:t>19</w:t>
            </w:r>
          </w:p>
          <w:p w14:paraId="6BF558DF" w14:textId="77777777" w:rsidR="005B3737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</w:p>
        </w:tc>
        <w:tc>
          <w:tcPr>
            <w:tcW w:w="4961" w:type="dxa"/>
            <w:vAlign w:val="center"/>
          </w:tcPr>
          <w:p w14:paraId="3C2D7BD5" w14:textId="0DBC2B00" w:rsidR="005B3737" w:rsidRDefault="005B3737" w:rsidP="005B3737">
            <w:pPr>
              <w:rPr>
                <w:bCs/>
                <w:lang w:eastAsia="en-US"/>
              </w:rPr>
            </w:pPr>
            <w:r w:rsidRPr="00A87A2F">
              <w:rPr>
                <w:bCs/>
                <w:lang w:eastAsia="en-US"/>
              </w:rPr>
              <w:t>30-1.</w:t>
            </w:r>
            <w:r>
              <w:rPr>
                <w:bCs/>
                <w:lang w:eastAsia="en-US"/>
              </w:rPr>
              <w:t xml:space="preserve"> о</w:t>
            </w:r>
            <w:r w:rsidRPr="00A87A2F">
              <w:rPr>
                <w:bCs/>
                <w:lang w:eastAsia="en-US"/>
              </w:rPr>
              <w:t xml:space="preserve">тсутствует </w:t>
            </w:r>
          </w:p>
          <w:p w14:paraId="3E5F519B" w14:textId="77777777" w:rsidR="005B3737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</w:pPr>
          </w:p>
        </w:tc>
        <w:tc>
          <w:tcPr>
            <w:tcW w:w="4962" w:type="dxa"/>
            <w:vAlign w:val="center"/>
          </w:tcPr>
          <w:p w14:paraId="37F4763E" w14:textId="77777777" w:rsidR="005B3737" w:rsidRPr="00482619" w:rsidRDefault="005B3737" w:rsidP="005B3737">
            <w:pPr>
              <w:shd w:val="clear" w:color="auto" w:fill="FFFFFF"/>
              <w:tabs>
                <w:tab w:val="left" w:pos="1134"/>
              </w:tabs>
              <w:rPr>
                <w:b/>
                <w:lang w:eastAsia="en-US"/>
              </w:rPr>
            </w:pPr>
          </w:p>
          <w:tbl>
            <w:tblPr>
              <w:tblW w:w="4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7"/>
              <w:gridCol w:w="487"/>
              <w:gridCol w:w="2515"/>
              <w:gridCol w:w="627"/>
              <w:gridCol w:w="627"/>
            </w:tblGrid>
            <w:tr w:rsidR="00871B8A" w:rsidRPr="00482619" w14:paraId="46938F2E" w14:textId="77777777" w:rsidTr="00E96151">
              <w:trPr>
                <w:trHeight w:val="589"/>
              </w:trPr>
              <w:tc>
                <w:tcPr>
                  <w:tcW w:w="487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195D0BDA" w14:textId="77777777" w:rsidR="00871B8A" w:rsidRPr="00482619" w:rsidRDefault="00871B8A" w:rsidP="00871B8A">
                  <w:pPr>
                    <w:shd w:val="clear" w:color="auto" w:fill="FFFFFF"/>
                    <w:tabs>
                      <w:tab w:val="left" w:pos="1134"/>
                    </w:tabs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30-1.</w:t>
                  </w:r>
                </w:p>
              </w:tc>
              <w:tc>
                <w:tcPr>
                  <w:tcW w:w="48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9C6C82" w14:textId="77777777" w:rsidR="00871B8A" w:rsidRPr="00482619" w:rsidRDefault="00871B8A" w:rsidP="00871B8A">
                  <w:pPr>
                    <w:shd w:val="clear" w:color="auto" w:fill="FFFFFF"/>
                    <w:tabs>
                      <w:tab w:val="left" w:pos="1134"/>
                    </w:tabs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19.</w:t>
                  </w:r>
                </w:p>
              </w:tc>
              <w:tc>
                <w:tcPr>
                  <w:tcW w:w="251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FB878E" w14:textId="77777777" w:rsidR="00871B8A" w:rsidRPr="00482619" w:rsidRDefault="00871B8A" w:rsidP="00871B8A">
                  <w:pPr>
                    <w:shd w:val="clear" w:color="auto" w:fill="FFFFFF"/>
                    <w:tabs>
                      <w:tab w:val="left" w:pos="1134"/>
                    </w:tabs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Акционерное общество «Управляющая компания специальной экономической зоной «</w:t>
                  </w:r>
                  <w:proofErr w:type="spellStart"/>
                  <w:r w:rsidRPr="00482619">
                    <w:rPr>
                      <w:b/>
                      <w:lang w:eastAsia="en-US"/>
                    </w:rPr>
                    <w:t>Сарыарка</w:t>
                  </w:r>
                  <w:proofErr w:type="spellEnd"/>
                  <w:r w:rsidRPr="00482619">
                    <w:rPr>
                      <w:b/>
                      <w:lang w:eastAsia="en-US"/>
                    </w:rPr>
                    <w:t>»</w:t>
                  </w:r>
                </w:p>
              </w:tc>
              <w:tc>
                <w:tcPr>
                  <w:tcW w:w="6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48BFB46" w14:textId="77777777" w:rsidR="00871B8A" w:rsidRPr="00482619" w:rsidRDefault="00871B8A" w:rsidP="00871B8A">
                  <w:pPr>
                    <w:shd w:val="clear" w:color="auto" w:fill="FFFFFF"/>
                    <w:tabs>
                      <w:tab w:val="left" w:pos="1134"/>
                    </w:tabs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тендер</w:t>
                  </w:r>
                </w:p>
              </w:tc>
              <w:tc>
                <w:tcPr>
                  <w:tcW w:w="6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933781B" w14:textId="77777777" w:rsidR="00871B8A" w:rsidRPr="00482619" w:rsidRDefault="00871B8A" w:rsidP="00871B8A">
                  <w:pPr>
                    <w:shd w:val="clear" w:color="auto" w:fill="FFFFFF"/>
                    <w:tabs>
                      <w:tab w:val="left" w:pos="1134"/>
                    </w:tabs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2028 год</w:t>
                  </w:r>
                </w:p>
              </w:tc>
            </w:tr>
          </w:tbl>
          <w:p w14:paraId="7E0128A6" w14:textId="29A12968" w:rsidR="005B3737" w:rsidRPr="00871B8A" w:rsidRDefault="005B3737" w:rsidP="00871B8A"/>
        </w:tc>
        <w:tc>
          <w:tcPr>
            <w:tcW w:w="3402" w:type="dxa"/>
            <w:vMerge w:val="restart"/>
          </w:tcPr>
          <w:p w14:paraId="195ED9C1" w14:textId="49F05052" w:rsidR="005B3737" w:rsidRPr="00067792" w:rsidRDefault="000C2282" w:rsidP="00783466">
            <w:pPr>
              <w:ind w:left="20" w:firstLine="297"/>
              <w:jc w:val="both"/>
              <w:rPr>
                <w:noProof/>
              </w:rPr>
            </w:pPr>
            <w:bookmarkStart w:id="1" w:name="_GoBack"/>
            <w:r w:rsidRPr="000C2282">
              <w:rPr>
                <w:noProof/>
              </w:rPr>
              <w:t>В целях реализации поручения Премьер-Министра Республики Казахстан от 30 октября 2025 года № 12-03/Б-1655.</w:t>
            </w:r>
            <w:r w:rsidR="005B3737" w:rsidRPr="005A0CB6">
              <w:rPr>
                <w:noProof/>
              </w:rPr>
              <w:t>.</w:t>
            </w:r>
            <w:bookmarkEnd w:id="1"/>
          </w:p>
        </w:tc>
      </w:tr>
      <w:tr w:rsidR="005B3737" w:rsidRPr="007277A9" w14:paraId="0C73CB5A" w14:textId="77777777" w:rsidTr="00227FF2">
        <w:trPr>
          <w:trHeight w:val="1119"/>
          <w:jc w:val="center"/>
        </w:trPr>
        <w:tc>
          <w:tcPr>
            <w:tcW w:w="562" w:type="dxa"/>
            <w:vAlign w:val="center"/>
          </w:tcPr>
          <w:p w14:paraId="5F5AACE2" w14:textId="48528EEA" w:rsidR="005B3737" w:rsidRPr="003A593A" w:rsidRDefault="00584CFA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3</w:t>
            </w:r>
            <w:r w:rsidR="005B3737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19C65E9D" w14:textId="77777777" w:rsidR="005B3737" w:rsidRPr="00C65021" w:rsidRDefault="005B3737" w:rsidP="005B3737">
            <w:pPr>
              <w:widowControl w:val="0"/>
              <w:rPr>
                <w:bCs/>
                <w:lang w:eastAsia="en-US"/>
              </w:rPr>
            </w:pPr>
            <w:r w:rsidRPr="00C65021">
              <w:rPr>
                <w:bCs/>
                <w:lang w:eastAsia="en-US"/>
              </w:rPr>
              <w:t>строка</w:t>
            </w:r>
          </w:p>
          <w:p w14:paraId="6A286FB8" w14:textId="77777777" w:rsidR="005B3737" w:rsidRDefault="005B3737" w:rsidP="005B3737">
            <w:pPr>
              <w:widowControl w:val="0"/>
              <w:rPr>
                <w:bCs/>
                <w:lang w:eastAsia="en-US"/>
              </w:rPr>
            </w:pPr>
            <w:r w:rsidRPr="00C65021">
              <w:rPr>
                <w:bCs/>
                <w:lang w:eastAsia="en-US"/>
              </w:rPr>
              <w:t>порядковый номер</w:t>
            </w:r>
          </w:p>
          <w:p w14:paraId="34A74FBD" w14:textId="2C52D903" w:rsidR="005B3737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F0567B">
              <w:rPr>
                <w:bCs/>
                <w:lang w:eastAsia="en-US"/>
              </w:rPr>
              <w:t>48-1.9.</w:t>
            </w:r>
          </w:p>
        </w:tc>
        <w:tc>
          <w:tcPr>
            <w:tcW w:w="4961" w:type="dxa"/>
            <w:vAlign w:val="center"/>
          </w:tcPr>
          <w:p w14:paraId="11AAE63F" w14:textId="1B3AFEF3" w:rsidR="005B3737" w:rsidRDefault="005B3737" w:rsidP="005B3737">
            <w:pPr>
              <w:pStyle w:val="af8"/>
              <w:spacing w:before="0" w:beforeAutospacing="0" w:after="0" w:afterAutospacing="0"/>
              <w:jc w:val="both"/>
            </w:pPr>
            <w:r w:rsidRPr="00A87A2F">
              <w:rPr>
                <w:bCs/>
                <w:lang w:eastAsia="en-US"/>
              </w:rPr>
              <w:t xml:space="preserve">48-1. </w:t>
            </w:r>
            <w:r>
              <w:rPr>
                <w:bCs/>
                <w:lang w:eastAsia="en-US"/>
              </w:rPr>
              <w:t>о</w:t>
            </w:r>
            <w:r w:rsidRPr="00A87A2F">
              <w:rPr>
                <w:bCs/>
                <w:lang w:eastAsia="en-US"/>
              </w:rPr>
              <w:t>тсутствует</w:t>
            </w:r>
          </w:p>
        </w:tc>
        <w:tc>
          <w:tcPr>
            <w:tcW w:w="4962" w:type="dxa"/>
            <w:vAlign w:val="center"/>
          </w:tcPr>
          <w:p w14:paraId="41DA0F52" w14:textId="77777777" w:rsidR="005B3737" w:rsidRPr="00482619" w:rsidRDefault="005B3737" w:rsidP="005B3737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lang w:eastAsia="en-US"/>
              </w:rPr>
            </w:pPr>
          </w:p>
          <w:tbl>
            <w:tblPr>
              <w:tblW w:w="47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8"/>
              <w:gridCol w:w="488"/>
              <w:gridCol w:w="2520"/>
              <w:gridCol w:w="628"/>
              <w:gridCol w:w="627"/>
            </w:tblGrid>
            <w:tr w:rsidR="005B3737" w:rsidRPr="00482619" w14:paraId="1570189C" w14:textId="77777777" w:rsidTr="00871B8A">
              <w:trPr>
                <w:trHeight w:val="910"/>
              </w:trPr>
              <w:tc>
                <w:tcPr>
                  <w:tcW w:w="488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658A968D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48-1.</w:t>
                  </w:r>
                </w:p>
              </w:tc>
              <w:tc>
                <w:tcPr>
                  <w:tcW w:w="48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0BE9BC2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9.</w:t>
                  </w:r>
                </w:p>
              </w:tc>
              <w:tc>
                <w:tcPr>
                  <w:tcW w:w="252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B6A109A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 xml:space="preserve">Акционерное общество «Управляющая компания специальной </w:t>
                  </w:r>
                  <w:r w:rsidRPr="00482619">
                    <w:rPr>
                      <w:b/>
                      <w:lang w:eastAsia="en-US"/>
                    </w:rPr>
                    <w:lastRenderedPageBreak/>
                    <w:t>экономической зоны «Павлодар»</w:t>
                  </w:r>
                </w:p>
              </w:tc>
              <w:tc>
                <w:tcPr>
                  <w:tcW w:w="62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F0BEDD1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lastRenderedPageBreak/>
                    <w:t>тендер</w:t>
                  </w:r>
                </w:p>
              </w:tc>
              <w:tc>
                <w:tcPr>
                  <w:tcW w:w="6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7AF26CA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2028 год</w:t>
                  </w:r>
                </w:p>
              </w:tc>
            </w:tr>
          </w:tbl>
          <w:p w14:paraId="644FB788" w14:textId="77777777" w:rsidR="005B3737" w:rsidRPr="00482619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</w:rPr>
            </w:pPr>
          </w:p>
        </w:tc>
        <w:tc>
          <w:tcPr>
            <w:tcW w:w="3402" w:type="dxa"/>
            <w:vMerge/>
          </w:tcPr>
          <w:p w14:paraId="6140C288" w14:textId="77777777" w:rsidR="005B3737" w:rsidRPr="00067792" w:rsidRDefault="005B3737" w:rsidP="005B3737">
            <w:pPr>
              <w:ind w:left="20" w:firstLine="297"/>
              <w:jc w:val="center"/>
              <w:rPr>
                <w:noProof/>
              </w:rPr>
            </w:pPr>
          </w:p>
        </w:tc>
      </w:tr>
      <w:tr w:rsidR="005B3737" w:rsidRPr="007277A9" w14:paraId="5E90592F" w14:textId="77777777" w:rsidTr="00AA0DFC">
        <w:trPr>
          <w:trHeight w:val="2253"/>
          <w:jc w:val="center"/>
        </w:trPr>
        <w:tc>
          <w:tcPr>
            <w:tcW w:w="562" w:type="dxa"/>
            <w:vAlign w:val="center"/>
          </w:tcPr>
          <w:p w14:paraId="19B703EB" w14:textId="6EA88521" w:rsidR="005B3737" w:rsidRPr="003A593A" w:rsidRDefault="00584CFA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lastRenderedPageBreak/>
              <w:t>4</w:t>
            </w:r>
            <w:r w:rsidR="005B3737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086CCAA7" w14:textId="77777777" w:rsidR="005B3737" w:rsidRPr="00F7030C" w:rsidRDefault="005B3737" w:rsidP="005B3737">
            <w:pPr>
              <w:widowControl w:val="0"/>
              <w:rPr>
                <w:bCs/>
                <w:lang w:eastAsia="en-US"/>
              </w:rPr>
            </w:pPr>
            <w:r w:rsidRPr="00F7030C">
              <w:rPr>
                <w:bCs/>
                <w:lang w:eastAsia="en-US"/>
              </w:rPr>
              <w:t>строка</w:t>
            </w:r>
          </w:p>
          <w:p w14:paraId="1D1E0A3E" w14:textId="50A72210" w:rsidR="005B3737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F7030C">
              <w:rPr>
                <w:bCs/>
                <w:lang w:eastAsia="en-US"/>
              </w:rPr>
              <w:t>порядковый номер</w:t>
            </w:r>
            <w:r>
              <w:rPr>
                <w:bCs/>
                <w:lang w:eastAsia="en-US"/>
              </w:rPr>
              <w:t xml:space="preserve"> </w:t>
            </w:r>
            <w:r w:rsidRPr="00F0567B">
              <w:rPr>
                <w:bCs/>
                <w:lang w:eastAsia="en-US"/>
              </w:rPr>
              <w:t>51-1.4.</w:t>
            </w:r>
          </w:p>
        </w:tc>
        <w:tc>
          <w:tcPr>
            <w:tcW w:w="4961" w:type="dxa"/>
            <w:vAlign w:val="center"/>
          </w:tcPr>
          <w:p w14:paraId="735E2A85" w14:textId="77777777" w:rsidR="005B3737" w:rsidRDefault="005B3737" w:rsidP="005B3737">
            <w:pPr>
              <w:jc w:val="both"/>
              <w:rPr>
                <w:bCs/>
                <w:lang w:eastAsia="en-US"/>
              </w:rPr>
            </w:pPr>
            <w:r w:rsidRPr="00A87A2F">
              <w:rPr>
                <w:bCs/>
                <w:lang w:eastAsia="en-US"/>
              </w:rPr>
              <w:t>51-1.</w:t>
            </w:r>
            <w:r>
              <w:rPr>
                <w:bCs/>
                <w:lang w:eastAsia="en-US"/>
              </w:rPr>
              <w:t xml:space="preserve"> </w:t>
            </w:r>
            <w:r w:rsidRPr="00A87A2F">
              <w:rPr>
                <w:bCs/>
                <w:lang w:eastAsia="en-US"/>
              </w:rPr>
              <w:t>отсутствует</w:t>
            </w:r>
          </w:p>
          <w:p w14:paraId="55D51E9B" w14:textId="77777777" w:rsidR="005B3737" w:rsidRDefault="005B3737" w:rsidP="005B3737">
            <w:pPr>
              <w:jc w:val="both"/>
              <w:rPr>
                <w:bCs/>
                <w:lang w:eastAsia="en-US"/>
              </w:rPr>
            </w:pPr>
          </w:p>
          <w:p w14:paraId="21229275" w14:textId="77777777" w:rsidR="005B3737" w:rsidRDefault="005B3737" w:rsidP="005B3737">
            <w:pPr>
              <w:jc w:val="both"/>
              <w:rPr>
                <w:bCs/>
                <w:lang w:eastAsia="en-US"/>
              </w:rPr>
            </w:pPr>
          </w:p>
          <w:p w14:paraId="18BB9592" w14:textId="77777777" w:rsidR="005B3737" w:rsidRDefault="005B3737" w:rsidP="005B3737">
            <w:pPr>
              <w:jc w:val="both"/>
              <w:rPr>
                <w:bCs/>
                <w:lang w:eastAsia="en-US"/>
              </w:rPr>
            </w:pPr>
          </w:p>
          <w:p w14:paraId="2D6554CC" w14:textId="77777777" w:rsidR="005B3737" w:rsidRDefault="005B3737" w:rsidP="005B3737">
            <w:pPr>
              <w:jc w:val="both"/>
              <w:rPr>
                <w:bCs/>
                <w:lang w:eastAsia="en-US"/>
              </w:rPr>
            </w:pPr>
          </w:p>
          <w:p w14:paraId="474C10A2" w14:textId="77777777" w:rsidR="005B3737" w:rsidRDefault="005B3737" w:rsidP="005B3737">
            <w:pPr>
              <w:jc w:val="both"/>
              <w:rPr>
                <w:bCs/>
                <w:lang w:eastAsia="en-US"/>
              </w:rPr>
            </w:pPr>
          </w:p>
          <w:p w14:paraId="3E3572EC" w14:textId="77777777" w:rsidR="005B3737" w:rsidRDefault="005B3737" w:rsidP="005B3737">
            <w:pPr>
              <w:jc w:val="both"/>
              <w:rPr>
                <w:bCs/>
                <w:lang w:eastAsia="en-US"/>
              </w:rPr>
            </w:pPr>
          </w:p>
          <w:p w14:paraId="247BA505" w14:textId="3914591C" w:rsidR="005B3737" w:rsidRPr="00C541FF" w:rsidRDefault="005B3737" w:rsidP="005B3737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4962" w:type="dxa"/>
            <w:vAlign w:val="center"/>
          </w:tcPr>
          <w:tbl>
            <w:tblPr>
              <w:tblW w:w="4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4"/>
              <w:gridCol w:w="464"/>
              <w:gridCol w:w="2499"/>
              <w:gridCol w:w="709"/>
              <w:gridCol w:w="567"/>
            </w:tblGrid>
            <w:tr w:rsidR="005B3737" w:rsidRPr="00482619" w14:paraId="2B42F14C" w14:textId="77777777" w:rsidTr="005D5DA2">
              <w:trPr>
                <w:trHeight w:val="1925"/>
              </w:trPr>
              <w:tc>
                <w:tcPr>
                  <w:tcW w:w="464" w:type="dxa"/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610812EF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51-1.</w:t>
                  </w:r>
                </w:p>
              </w:tc>
              <w:tc>
                <w:tcPr>
                  <w:tcW w:w="464" w:type="dxa"/>
                  <w:shd w:val="clear" w:color="auto" w:fill="FFFFFF"/>
                </w:tcPr>
                <w:p w14:paraId="0DCB4513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4.</w:t>
                  </w:r>
                </w:p>
              </w:tc>
              <w:tc>
                <w:tcPr>
                  <w:tcW w:w="2499" w:type="dxa"/>
                  <w:shd w:val="clear" w:color="auto" w:fill="FFFFFF"/>
                </w:tcPr>
                <w:p w14:paraId="4A25B31B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Товарищество с ограниченной ответственностью «Мамлютское1»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354FE68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«по заявке»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EB0AF54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2028 год</w:t>
                  </w:r>
                </w:p>
              </w:tc>
            </w:tr>
          </w:tbl>
          <w:p w14:paraId="36768902" w14:textId="25AEE348" w:rsidR="005B3737" w:rsidRPr="00482619" w:rsidRDefault="005B3737" w:rsidP="005B3737">
            <w:pPr>
              <w:pStyle w:val="af8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3402" w:type="dxa"/>
            <w:vMerge/>
          </w:tcPr>
          <w:p w14:paraId="7C72E38B" w14:textId="77777777" w:rsidR="005B3737" w:rsidRPr="00067792" w:rsidRDefault="005B3737" w:rsidP="005B3737">
            <w:pPr>
              <w:ind w:left="20" w:firstLine="297"/>
              <w:jc w:val="center"/>
              <w:rPr>
                <w:noProof/>
              </w:rPr>
            </w:pPr>
          </w:p>
        </w:tc>
      </w:tr>
      <w:tr w:rsidR="005B3737" w:rsidRPr="007277A9" w14:paraId="2120325E" w14:textId="77777777" w:rsidTr="00871B8A">
        <w:trPr>
          <w:trHeight w:val="2397"/>
          <w:jc w:val="center"/>
        </w:trPr>
        <w:tc>
          <w:tcPr>
            <w:tcW w:w="562" w:type="dxa"/>
            <w:vAlign w:val="center"/>
          </w:tcPr>
          <w:p w14:paraId="1C5289F1" w14:textId="77777777" w:rsidR="005B3737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</w:p>
          <w:p w14:paraId="0F0BCA90" w14:textId="2FCA5C5B" w:rsidR="005B3737" w:rsidRPr="003A593A" w:rsidRDefault="00584CFA" w:rsidP="005B3737">
            <w:pPr>
              <w:widowControl w:val="0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5</w:t>
            </w:r>
            <w:r w:rsidR="005B3737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5F261797" w14:textId="77777777" w:rsidR="005B3737" w:rsidRPr="00C65021" w:rsidRDefault="005B3737" w:rsidP="005B3737">
            <w:pPr>
              <w:widowControl w:val="0"/>
              <w:rPr>
                <w:bCs/>
                <w:lang w:eastAsia="en-US"/>
              </w:rPr>
            </w:pPr>
            <w:r w:rsidRPr="00C65021">
              <w:rPr>
                <w:bCs/>
                <w:lang w:eastAsia="en-US"/>
              </w:rPr>
              <w:t>строка</w:t>
            </w:r>
          </w:p>
          <w:p w14:paraId="5363E102" w14:textId="77777777" w:rsidR="005B3737" w:rsidRDefault="005B3737" w:rsidP="005B3737">
            <w:pPr>
              <w:widowControl w:val="0"/>
              <w:rPr>
                <w:bCs/>
                <w:lang w:eastAsia="en-US"/>
              </w:rPr>
            </w:pPr>
            <w:r w:rsidRPr="00C65021">
              <w:rPr>
                <w:bCs/>
                <w:lang w:eastAsia="en-US"/>
              </w:rPr>
              <w:t xml:space="preserve">порядковый номер </w:t>
            </w:r>
          </w:p>
          <w:p w14:paraId="5266A511" w14:textId="39BBEBCF" w:rsidR="005B3737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47665">
              <w:rPr>
                <w:bCs/>
                <w:lang w:eastAsia="en-US"/>
              </w:rPr>
              <w:t>63-1.13.</w:t>
            </w:r>
          </w:p>
        </w:tc>
        <w:tc>
          <w:tcPr>
            <w:tcW w:w="4961" w:type="dxa"/>
            <w:vAlign w:val="center"/>
          </w:tcPr>
          <w:p w14:paraId="46D76434" w14:textId="47010430" w:rsidR="005B3737" w:rsidRPr="004A167A" w:rsidRDefault="005B3737" w:rsidP="005B3737">
            <w:pPr>
              <w:jc w:val="both"/>
              <w:rPr>
                <w:bCs/>
                <w:lang w:eastAsia="en-US"/>
              </w:rPr>
            </w:pPr>
            <w:r w:rsidRPr="00A87A2F">
              <w:rPr>
                <w:bCs/>
                <w:lang w:eastAsia="en-US"/>
              </w:rPr>
              <w:t>63-1.</w:t>
            </w:r>
            <w:r>
              <w:rPr>
                <w:bCs/>
                <w:lang w:eastAsia="en-US"/>
              </w:rPr>
              <w:t xml:space="preserve"> </w:t>
            </w:r>
            <w:r w:rsidRPr="00A87A2F">
              <w:rPr>
                <w:bCs/>
                <w:lang w:eastAsia="en-US"/>
              </w:rPr>
              <w:t>отсутствует</w:t>
            </w:r>
          </w:p>
        </w:tc>
        <w:tc>
          <w:tcPr>
            <w:tcW w:w="4962" w:type="dxa"/>
            <w:vAlign w:val="center"/>
          </w:tcPr>
          <w:p w14:paraId="07EF6BD1" w14:textId="77777777" w:rsidR="005B3737" w:rsidRPr="00482619" w:rsidRDefault="005B3737" w:rsidP="005B3737">
            <w:pPr>
              <w:shd w:val="clear" w:color="auto" w:fill="FFFFFF"/>
              <w:tabs>
                <w:tab w:val="left" w:pos="1134"/>
              </w:tabs>
              <w:ind w:firstLine="709"/>
              <w:jc w:val="both"/>
              <w:rPr>
                <w:b/>
                <w:lang w:eastAsia="en-US"/>
              </w:rPr>
            </w:pPr>
          </w:p>
          <w:tbl>
            <w:tblPr>
              <w:tblW w:w="4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3"/>
              <w:gridCol w:w="483"/>
              <w:gridCol w:w="2496"/>
              <w:gridCol w:w="621"/>
              <w:gridCol w:w="621"/>
            </w:tblGrid>
            <w:tr w:rsidR="005B3737" w:rsidRPr="00482619" w14:paraId="0E7C26EE" w14:textId="77777777" w:rsidTr="00C541FF">
              <w:trPr>
                <w:trHeight w:val="209"/>
              </w:trPr>
              <w:tc>
                <w:tcPr>
                  <w:tcW w:w="483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0707D98A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63-1.</w:t>
                  </w:r>
                </w:p>
              </w:tc>
              <w:tc>
                <w:tcPr>
                  <w:tcW w:w="48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3147D7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13.</w:t>
                  </w:r>
                </w:p>
              </w:tc>
              <w:tc>
                <w:tcPr>
                  <w:tcW w:w="24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49DF29A" w14:textId="256E423F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 xml:space="preserve">Акционерное общество «Управляющая компания специальной экономической зоны </w:t>
                  </w:r>
                  <w:r w:rsidR="00653C16">
                    <w:rPr>
                      <w:b/>
                      <w:lang w:val="kk-KZ" w:eastAsia="en-US"/>
                    </w:rPr>
                    <w:t>«</w:t>
                  </w:r>
                  <w:r w:rsidR="00653C16">
                    <w:rPr>
                      <w:b/>
                      <w:lang w:val="en-US" w:eastAsia="en-US"/>
                    </w:rPr>
                    <w:t>Turkistan</w:t>
                  </w:r>
                  <w:r w:rsidR="00653C16">
                    <w:rPr>
                      <w:b/>
                      <w:lang w:eastAsia="en-US"/>
                    </w:rPr>
                    <w:t xml:space="preserve"> (</w:t>
                  </w:r>
                  <w:r w:rsidRPr="00482619">
                    <w:rPr>
                      <w:b/>
                      <w:lang w:eastAsia="en-US"/>
                    </w:rPr>
                    <w:t>TURAN</w:t>
                  </w:r>
                  <w:r w:rsidR="00653C16">
                    <w:rPr>
                      <w:b/>
                      <w:lang w:eastAsia="en-US"/>
                    </w:rPr>
                    <w:t>)</w:t>
                  </w:r>
                  <w:r w:rsidRPr="00482619">
                    <w:rPr>
                      <w:b/>
                      <w:lang w:eastAsia="en-US"/>
                    </w:rPr>
                    <w:t>»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A70BC36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тендер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F13B49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2028 год</w:t>
                  </w:r>
                </w:p>
              </w:tc>
            </w:tr>
          </w:tbl>
          <w:p w14:paraId="502BEF5D" w14:textId="77777777" w:rsidR="005B3737" w:rsidRPr="00482619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</w:rPr>
            </w:pPr>
          </w:p>
        </w:tc>
        <w:tc>
          <w:tcPr>
            <w:tcW w:w="3402" w:type="dxa"/>
            <w:vMerge/>
          </w:tcPr>
          <w:p w14:paraId="408A9FC5" w14:textId="77777777" w:rsidR="005B3737" w:rsidRPr="00067792" w:rsidRDefault="005B3737" w:rsidP="005B3737">
            <w:pPr>
              <w:ind w:left="20" w:firstLine="297"/>
              <w:jc w:val="center"/>
              <w:rPr>
                <w:noProof/>
              </w:rPr>
            </w:pPr>
          </w:p>
        </w:tc>
      </w:tr>
      <w:tr w:rsidR="005B3737" w:rsidRPr="007277A9" w14:paraId="28829C7F" w14:textId="77777777" w:rsidTr="00871B8A">
        <w:trPr>
          <w:trHeight w:val="1637"/>
          <w:jc w:val="center"/>
        </w:trPr>
        <w:tc>
          <w:tcPr>
            <w:tcW w:w="562" w:type="dxa"/>
            <w:vAlign w:val="center"/>
          </w:tcPr>
          <w:p w14:paraId="4DE4C2FC" w14:textId="534D826F" w:rsidR="005B3737" w:rsidRPr="003A593A" w:rsidRDefault="00584CFA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6</w:t>
            </w:r>
            <w:r w:rsidR="005B3737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4BEE2FE8" w14:textId="77777777" w:rsidR="005B3737" w:rsidRPr="00C65021" w:rsidRDefault="005B3737" w:rsidP="005B3737">
            <w:pPr>
              <w:widowControl w:val="0"/>
              <w:rPr>
                <w:bCs/>
                <w:lang w:eastAsia="en-US"/>
              </w:rPr>
            </w:pPr>
            <w:r w:rsidRPr="00C65021">
              <w:rPr>
                <w:bCs/>
                <w:lang w:eastAsia="en-US"/>
              </w:rPr>
              <w:t>строка</w:t>
            </w:r>
          </w:p>
          <w:p w14:paraId="0BB0C102" w14:textId="77777777" w:rsidR="005B3737" w:rsidRDefault="005B3737" w:rsidP="005B3737">
            <w:pPr>
              <w:widowControl w:val="0"/>
              <w:rPr>
                <w:bCs/>
                <w:lang w:eastAsia="en-US"/>
              </w:rPr>
            </w:pPr>
            <w:r w:rsidRPr="00C65021">
              <w:rPr>
                <w:bCs/>
                <w:lang w:eastAsia="en-US"/>
              </w:rPr>
              <w:t>порядковый номер</w:t>
            </w:r>
          </w:p>
          <w:p w14:paraId="5C190CD2" w14:textId="16E92885" w:rsidR="005B3737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47665">
              <w:rPr>
                <w:bCs/>
                <w:lang w:eastAsia="en-US"/>
              </w:rPr>
              <w:t>78-1.16.</w:t>
            </w:r>
          </w:p>
        </w:tc>
        <w:tc>
          <w:tcPr>
            <w:tcW w:w="4961" w:type="dxa"/>
            <w:vAlign w:val="center"/>
          </w:tcPr>
          <w:p w14:paraId="480DB4DF" w14:textId="78070EB8" w:rsidR="005B3737" w:rsidRPr="004A167A" w:rsidRDefault="005B3737" w:rsidP="005B3737">
            <w:pPr>
              <w:jc w:val="both"/>
              <w:rPr>
                <w:bCs/>
                <w:lang w:eastAsia="en-US"/>
              </w:rPr>
            </w:pPr>
            <w:r w:rsidRPr="00A87A2F">
              <w:rPr>
                <w:bCs/>
                <w:lang w:eastAsia="en-US"/>
              </w:rPr>
              <w:t xml:space="preserve">78-1. </w:t>
            </w:r>
            <w:r>
              <w:rPr>
                <w:bCs/>
                <w:lang w:eastAsia="en-US"/>
              </w:rPr>
              <w:t xml:space="preserve"> </w:t>
            </w:r>
            <w:r w:rsidRPr="00A87A2F">
              <w:rPr>
                <w:bCs/>
                <w:lang w:eastAsia="en-US"/>
              </w:rPr>
              <w:t>отсутствует</w:t>
            </w:r>
          </w:p>
        </w:tc>
        <w:tc>
          <w:tcPr>
            <w:tcW w:w="4962" w:type="dxa"/>
            <w:vAlign w:val="center"/>
          </w:tcPr>
          <w:p w14:paraId="5B6ABC3B" w14:textId="77777777" w:rsidR="005B3737" w:rsidRPr="00482619" w:rsidRDefault="005B3737" w:rsidP="005B3737">
            <w:pPr>
              <w:shd w:val="clear" w:color="auto" w:fill="FFFFFF"/>
              <w:tabs>
                <w:tab w:val="left" w:pos="1134"/>
              </w:tabs>
              <w:ind w:firstLine="709"/>
              <w:jc w:val="both"/>
              <w:rPr>
                <w:b/>
                <w:lang w:eastAsia="en-US"/>
              </w:rPr>
            </w:pPr>
          </w:p>
          <w:tbl>
            <w:tblPr>
              <w:tblW w:w="4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4"/>
              <w:gridCol w:w="484"/>
              <w:gridCol w:w="2498"/>
              <w:gridCol w:w="621"/>
              <w:gridCol w:w="621"/>
            </w:tblGrid>
            <w:tr w:rsidR="005B3737" w:rsidRPr="00482619" w14:paraId="2A2A12DB" w14:textId="77777777" w:rsidTr="005D5DA2">
              <w:trPr>
                <w:trHeight w:val="356"/>
              </w:trPr>
              <w:tc>
                <w:tcPr>
                  <w:tcW w:w="484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28C41ADF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78-1.</w:t>
                  </w:r>
                </w:p>
              </w:tc>
              <w:tc>
                <w:tcPr>
                  <w:tcW w:w="48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647A506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16.</w:t>
                  </w:r>
                </w:p>
              </w:tc>
              <w:tc>
                <w:tcPr>
                  <w:tcW w:w="249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59279A7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Товарищество с ограниченной ответственностью «</w:t>
                  </w:r>
                  <w:proofErr w:type="spellStart"/>
                  <w:r w:rsidRPr="00482619">
                    <w:rPr>
                      <w:b/>
                      <w:lang w:eastAsia="en-US"/>
                    </w:rPr>
                    <w:t>Жасыл</w:t>
                  </w:r>
                  <w:proofErr w:type="spellEnd"/>
                  <w:r w:rsidRPr="00482619">
                    <w:rPr>
                      <w:b/>
                      <w:lang w:eastAsia="en-US"/>
                    </w:rPr>
                    <w:t xml:space="preserve"> Ел-</w:t>
                  </w:r>
                  <w:proofErr w:type="spellStart"/>
                  <w:r w:rsidRPr="00482619">
                    <w:rPr>
                      <w:b/>
                      <w:lang w:eastAsia="en-US"/>
                    </w:rPr>
                    <w:t>Тараз</w:t>
                  </w:r>
                  <w:proofErr w:type="spellEnd"/>
                  <w:r w:rsidRPr="00482619">
                    <w:rPr>
                      <w:b/>
                      <w:lang w:eastAsia="en-US"/>
                    </w:rPr>
                    <w:t>»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519E0F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«по заявке»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9298D99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2028 год</w:t>
                  </w:r>
                </w:p>
              </w:tc>
            </w:tr>
          </w:tbl>
          <w:p w14:paraId="50E0AE05" w14:textId="77777777" w:rsidR="005B3737" w:rsidRPr="00482619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</w:rPr>
            </w:pPr>
          </w:p>
        </w:tc>
        <w:tc>
          <w:tcPr>
            <w:tcW w:w="3402" w:type="dxa"/>
            <w:vMerge/>
          </w:tcPr>
          <w:p w14:paraId="5680DBF1" w14:textId="77777777" w:rsidR="005B3737" w:rsidRPr="00067792" w:rsidRDefault="005B3737" w:rsidP="005B3737">
            <w:pPr>
              <w:ind w:left="20" w:firstLine="297"/>
              <w:jc w:val="center"/>
              <w:rPr>
                <w:noProof/>
              </w:rPr>
            </w:pPr>
          </w:p>
        </w:tc>
      </w:tr>
      <w:tr w:rsidR="005B3737" w:rsidRPr="007277A9" w14:paraId="67C43FE0" w14:textId="77777777" w:rsidTr="00AA0DFC">
        <w:trPr>
          <w:trHeight w:val="2405"/>
          <w:jc w:val="center"/>
        </w:trPr>
        <w:tc>
          <w:tcPr>
            <w:tcW w:w="562" w:type="dxa"/>
            <w:vAlign w:val="center"/>
          </w:tcPr>
          <w:p w14:paraId="2BF0C613" w14:textId="232CE222" w:rsidR="005B3737" w:rsidRPr="003A593A" w:rsidRDefault="00584CFA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lastRenderedPageBreak/>
              <w:t>7</w:t>
            </w:r>
            <w:r w:rsidR="005B3737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2B222118" w14:textId="77777777" w:rsidR="005B3737" w:rsidRPr="00C65021" w:rsidRDefault="005B3737" w:rsidP="005B3737">
            <w:pPr>
              <w:widowControl w:val="0"/>
              <w:rPr>
                <w:bCs/>
                <w:lang w:eastAsia="en-US"/>
              </w:rPr>
            </w:pPr>
            <w:r w:rsidRPr="00C65021">
              <w:rPr>
                <w:bCs/>
                <w:lang w:eastAsia="en-US"/>
              </w:rPr>
              <w:t>строка</w:t>
            </w:r>
          </w:p>
          <w:p w14:paraId="575C5EC6" w14:textId="77777777" w:rsidR="005B3737" w:rsidRDefault="005B3737" w:rsidP="005B3737">
            <w:pPr>
              <w:widowControl w:val="0"/>
              <w:rPr>
                <w:bCs/>
                <w:lang w:eastAsia="en-US"/>
              </w:rPr>
            </w:pPr>
            <w:r w:rsidRPr="00C65021">
              <w:rPr>
                <w:bCs/>
                <w:lang w:eastAsia="en-US"/>
              </w:rPr>
              <w:t>порядковый номер</w:t>
            </w:r>
          </w:p>
          <w:p w14:paraId="4EEB8D42" w14:textId="0DACAF98" w:rsidR="005B3737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47665">
              <w:rPr>
                <w:bCs/>
                <w:lang w:eastAsia="en-US"/>
              </w:rPr>
              <w:t>183-1.7.</w:t>
            </w:r>
          </w:p>
        </w:tc>
        <w:tc>
          <w:tcPr>
            <w:tcW w:w="4961" w:type="dxa"/>
            <w:vAlign w:val="center"/>
          </w:tcPr>
          <w:p w14:paraId="3D970C52" w14:textId="335AFBD8" w:rsidR="005B3737" w:rsidRPr="004A167A" w:rsidRDefault="005B3737" w:rsidP="005B3737">
            <w:pPr>
              <w:jc w:val="both"/>
              <w:rPr>
                <w:bCs/>
                <w:lang w:eastAsia="en-US"/>
              </w:rPr>
            </w:pPr>
            <w:r w:rsidRPr="00A87A2F">
              <w:rPr>
                <w:bCs/>
                <w:lang w:eastAsia="en-US"/>
              </w:rPr>
              <w:t>183-1.</w:t>
            </w:r>
            <w:r>
              <w:rPr>
                <w:bCs/>
                <w:lang w:eastAsia="en-US"/>
              </w:rPr>
              <w:t xml:space="preserve"> </w:t>
            </w:r>
            <w:r w:rsidRPr="00A87A2F">
              <w:rPr>
                <w:bCs/>
                <w:lang w:eastAsia="en-US"/>
              </w:rPr>
              <w:t>отсутствует</w:t>
            </w:r>
          </w:p>
        </w:tc>
        <w:tc>
          <w:tcPr>
            <w:tcW w:w="4962" w:type="dxa"/>
            <w:vAlign w:val="center"/>
          </w:tcPr>
          <w:p w14:paraId="785178C9" w14:textId="77777777" w:rsidR="005B3737" w:rsidRPr="00482619" w:rsidRDefault="005B3737" w:rsidP="005B3737">
            <w:pPr>
              <w:shd w:val="clear" w:color="auto" w:fill="FFFFFF"/>
              <w:tabs>
                <w:tab w:val="left" w:pos="1134"/>
              </w:tabs>
              <w:ind w:firstLine="709"/>
              <w:jc w:val="both"/>
              <w:rPr>
                <w:b/>
                <w:lang w:eastAsia="en-US"/>
              </w:rPr>
            </w:pPr>
          </w:p>
          <w:tbl>
            <w:tblPr>
              <w:tblW w:w="47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"/>
              <w:gridCol w:w="485"/>
              <w:gridCol w:w="2507"/>
              <w:gridCol w:w="624"/>
              <w:gridCol w:w="624"/>
            </w:tblGrid>
            <w:tr w:rsidR="005B3737" w:rsidRPr="00482619" w14:paraId="25AD96DB" w14:textId="77777777" w:rsidTr="005D5DA2">
              <w:trPr>
                <w:trHeight w:val="573"/>
              </w:trPr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6893B559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183-1.</w:t>
                  </w: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5A0FAC4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7.</w:t>
                  </w:r>
                </w:p>
              </w:tc>
              <w:tc>
                <w:tcPr>
                  <w:tcW w:w="250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C0E61B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Товарищество с ограниченной ответственностью «</w:t>
                  </w:r>
                  <w:proofErr w:type="spellStart"/>
                  <w:r w:rsidRPr="00482619">
                    <w:rPr>
                      <w:b/>
                      <w:lang w:eastAsia="en-US"/>
                    </w:rPr>
                    <w:t>Микрофинансовая</w:t>
                  </w:r>
                  <w:proofErr w:type="spellEnd"/>
                  <w:r w:rsidRPr="00482619">
                    <w:rPr>
                      <w:b/>
                      <w:lang w:eastAsia="en-US"/>
                    </w:rPr>
                    <w:t xml:space="preserve"> организация «</w:t>
                  </w:r>
                  <w:proofErr w:type="spellStart"/>
                  <w:r w:rsidRPr="00482619">
                    <w:rPr>
                      <w:b/>
                      <w:lang w:eastAsia="en-US"/>
                    </w:rPr>
                    <w:t>Атамекен</w:t>
                  </w:r>
                  <w:proofErr w:type="spellEnd"/>
                  <w:r w:rsidRPr="00482619">
                    <w:rPr>
                      <w:b/>
                      <w:lang w:eastAsia="en-US"/>
                    </w:rPr>
                    <w:t xml:space="preserve">-Атырау бизнес </w:t>
                  </w:r>
                  <w:proofErr w:type="spellStart"/>
                  <w:r w:rsidRPr="00482619">
                    <w:rPr>
                      <w:b/>
                      <w:lang w:eastAsia="en-US"/>
                    </w:rPr>
                    <w:t>қолдау</w:t>
                  </w:r>
                  <w:proofErr w:type="spellEnd"/>
                  <w:r w:rsidRPr="00482619">
                    <w:rPr>
                      <w:b/>
                      <w:lang w:eastAsia="en-US"/>
                    </w:rPr>
                    <w:t>»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248566E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аукцион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C286B6A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2027 год</w:t>
                  </w:r>
                </w:p>
              </w:tc>
            </w:tr>
          </w:tbl>
          <w:p w14:paraId="66C07C7B" w14:textId="77777777" w:rsidR="005B3737" w:rsidRPr="00482619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</w:rPr>
            </w:pPr>
          </w:p>
        </w:tc>
        <w:tc>
          <w:tcPr>
            <w:tcW w:w="3402" w:type="dxa"/>
            <w:vMerge/>
          </w:tcPr>
          <w:p w14:paraId="01745A99" w14:textId="77777777" w:rsidR="005B3737" w:rsidRPr="00067792" w:rsidRDefault="005B3737" w:rsidP="005B3737">
            <w:pPr>
              <w:ind w:left="20" w:firstLine="297"/>
              <w:jc w:val="center"/>
              <w:rPr>
                <w:noProof/>
              </w:rPr>
            </w:pPr>
          </w:p>
        </w:tc>
      </w:tr>
      <w:tr w:rsidR="005B3737" w:rsidRPr="007277A9" w14:paraId="2815746E" w14:textId="77777777" w:rsidTr="00227FF2">
        <w:trPr>
          <w:trHeight w:val="4086"/>
          <w:jc w:val="center"/>
        </w:trPr>
        <w:tc>
          <w:tcPr>
            <w:tcW w:w="562" w:type="dxa"/>
            <w:vAlign w:val="center"/>
          </w:tcPr>
          <w:p w14:paraId="239161DF" w14:textId="28091F63" w:rsidR="005B3737" w:rsidRPr="003A593A" w:rsidRDefault="005853BC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lastRenderedPageBreak/>
              <w:t>8</w:t>
            </w:r>
            <w:r w:rsidR="005B3737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0F8115C5" w14:textId="77777777" w:rsidR="005B3737" w:rsidRPr="00C65021" w:rsidRDefault="005B3737" w:rsidP="005B3737">
            <w:pPr>
              <w:widowControl w:val="0"/>
              <w:rPr>
                <w:bCs/>
                <w:lang w:eastAsia="en-US"/>
              </w:rPr>
            </w:pPr>
            <w:r w:rsidRPr="00C65021">
              <w:rPr>
                <w:bCs/>
                <w:lang w:eastAsia="en-US"/>
              </w:rPr>
              <w:t>строка</w:t>
            </w:r>
          </w:p>
          <w:p w14:paraId="1B6460F6" w14:textId="662CE19C" w:rsidR="005B3737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C65021">
              <w:rPr>
                <w:bCs/>
                <w:lang w:eastAsia="en-US"/>
              </w:rPr>
              <w:t>порядковый номер</w:t>
            </w:r>
            <w:r>
              <w:rPr>
                <w:bCs/>
                <w:lang w:eastAsia="en-US"/>
              </w:rPr>
              <w:t xml:space="preserve"> 201-1.19</w:t>
            </w:r>
            <w:r w:rsidRPr="00D47665">
              <w:rPr>
                <w:bCs/>
                <w:lang w:eastAsia="en-US"/>
              </w:rPr>
              <w:t>.</w:t>
            </w:r>
          </w:p>
        </w:tc>
        <w:tc>
          <w:tcPr>
            <w:tcW w:w="4961" w:type="dxa"/>
            <w:vAlign w:val="center"/>
          </w:tcPr>
          <w:p w14:paraId="74E872A3" w14:textId="759E1D72" w:rsidR="005B3737" w:rsidRPr="004A167A" w:rsidRDefault="005B3737" w:rsidP="005B3737">
            <w:pPr>
              <w:jc w:val="both"/>
              <w:rPr>
                <w:bCs/>
                <w:lang w:eastAsia="en-US"/>
              </w:rPr>
            </w:pPr>
            <w:r w:rsidRPr="00A87A2F">
              <w:rPr>
                <w:bCs/>
                <w:lang w:eastAsia="en-US"/>
              </w:rPr>
              <w:t>201-1.</w:t>
            </w:r>
            <w:r>
              <w:rPr>
                <w:bCs/>
                <w:lang w:eastAsia="en-US"/>
              </w:rPr>
              <w:t xml:space="preserve"> </w:t>
            </w:r>
            <w:r w:rsidRPr="00A87A2F">
              <w:rPr>
                <w:bCs/>
                <w:lang w:eastAsia="en-US"/>
              </w:rPr>
              <w:t xml:space="preserve">отсутствует </w:t>
            </w:r>
          </w:p>
        </w:tc>
        <w:tc>
          <w:tcPr>
            <w:tcW w:w="4962" w:type="dxa"/>
            <w:vAlign w:val="center"/>
          </w:tcPr>
          <w:tbl>
            <w:tblPr>
              <w:tblW w:w="4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4"/>
              <w:gridCol w:w="464"/>
              <w:gridCol w:w="2499"/>
              <w:gridCol w:w="709"/>
              <w:gridCol w:w="567"/>
            </w:tblGrid>
            <w:tr w:rsidR="005B3737" w:rsidRPr="00482619" w14:paraId="065CE993" w14:textId="77777777" w:rsidTr="004A167A">
              <w:trPr>
                <w:trHeight w:val="2480"/>
              </w:trPr>
              <w:tc>
                <w:tcPr>
                  <w:tcW w:w="464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44244906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201-1.</w:t>
                  </w:r>
                </w:p>
              </w:tc>
              <w:tc>
                <w:tcPr>
                  <w:tcW w:w="4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F124445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19.</w:t>
                  </w:r>
                </w:p>
              </w:tc>
              <w:tc>
                <w:tcPr>
                  <w:tcW w:w="249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D1E3C8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Государственное коммунальное предприятие на праве хозяйственного ведения «Футбольный клуб «</w:t>
                  </w:r>
                  <w:proofErr w:type="spellStart"/>
                  <w:r w:rsidRPr="00482619">
                    <w:rPr>
                      <w:b/>
                      <w:lang w:eastAsia="en-US"/>
                    </w:rPr>
                    <w:t>Окжетпес</w:t>
                  </w:r>
                  <w:proofErr w:type="spellEnd"/>
                  <w:r w:rsidRPr="00482619">
                    <w:rPr>
                      <w:b/>
                      <w:lang w:eastAsia="en-US"/>
                    </w:rPr>
                    <w:t xml:space="preserve">» при управлении физической культуры и спорта </w:t>
                  </w:r>
                  <w:proofErr w:type="spellStart"/>
                  <w:r w:rsidRPr="00482619">
                    <w:rPr>
                      <w:b/>
                      <w:lang w:eastAsia="en-US"/>
                    </w:rPr>
                    <w:t>Акмолинской</w:t>
                  </w:r>
                  <w:proofErr w:type="spellEnd"/>
                  <w:r w:rsidRPr="00482619">
                    <w:rPr>
                      <w:b/>
                      <w:lang w:eastAsia="en-US"/>
                    </w:rPr>
                    <w:t xml:space="preserve"> области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1C4BE5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аукцион/</w:t>
                  </w:r>
                </w:p>
                <w:p w14:paraId="55985AAB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тендер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DB4117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2026 год</w:t>
                  </w:r>
                </w:p>
              </w:tc>
            </w:tr>
          </w:tbl>
          <w:p w14:paraId="1482DD0A" w14:textId="2263F00F" w:rsidR="005B3737" w:rsidRPr="00482619" w:rsidRDefault="005B3737" w:rsidP="005B3737">
            <w:pPr>
              <w:pStyle w:val="af8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3402" w:type="dxa"/>
            <w:vMerge/>
          </w:tcPr>
          <w:p w14:paraId="7B668BFD" w14:textId="77777777" w:rsidR="005B3737" w:rsidRPr="00067792" w:rsidRDefault="005B3737" w:rsidP="005B3737">
            <w:pPr>
              <w:ind w:left="20" w:firstLine="297"/>
              <w:jc w:val="center"/>
              <w:rPr>
                <w:noProof/>
              </w:rPr>
            </w:pPr>
          </w:p>
        </w:tc>
      </w:tr>
      <w:tr w:rsidR="005B3737" w:rsidRPr="007277A9" w14:paraId="6C0E8139" w14:textId="77777777" w:rsidTr="00227FF2">
        <w:trPr>
          <w:trHeight w:val="2259"/>
          <w:jc w:val="center"/>
        </w:trPr>
        <w:tc>
          <w:tcPr>
            <w:tcW w:w="562" w:type="dxa"/>
            <w:vAlign w:val="center"/>
          </w:tcPr>
          <w:p w14:paraId="17E925A1" w14:textId="6A0787AD" w:rsidR="005B3737" w:rsidRPr="003A593A" w:rsidRDefault="005853BC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9</w:t>
            </w:r>
            <w:r w:rsidR="005B3737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6517EAA2" w14:textId="77777777" w:rsidR="005B3737" w:rsidRPr="00CF7731" w:rsidRDefault="005B3737" w:rsidP="005B3737">
            <w:pPr>
              <w:widowControl w:val="0"/>
              <w:rPr>
                <w:bCs/>
                <w:lang w:eastAsia="en-US"/>
              </w:rPr>
            </w:pPr>
            <w:r w:rsidRPr="00CF7731">
              <w:rPr>
                <w:bCs/>
                <w:lang w:eastAsia="en-US"/>
              </w:rPr>
              <w:t>строка</w:t>
            </w:r>
          </w:p>
          <w:p w14:paraId="665560FC" w14:textId="61913B0A" w:rsidR="005B3737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CF7731">
              <w:rPr>
                <w:bCs/>
                <w:lang w:eastAsia="en-US"/>
              </w:rPr>
              <w:t xml:space="preserve">порядковый номер </w:t>
            </w:r>
            <w:r w:rsidRPr="00C65021">
              <w:rPr>
                <w:bCs/>
                <w:lang w:eastAsia="en-US"/>
              </w:rPr>
              <w:t>212-1.12.</w:t>
            </w:r>
          </w:p>
        </w:tc>
        <w:tc>
          <w:tcPr>
            <w:tcW w:w="4961" w:type="dxa"/>
            <w:vAlign w:val="center"/>
          </w:tcPr>
          <w:p w14:paraId="74769908" w14:textId="1B92E7F2" w:rsidR="005B3737" w:rsidRDefault="005B3737" w:rsidP="005B3737">
            <w:pPr>
              <w:pStyle w:val="af8"/>
              <w:spacing w:before="0" w:beforeAutospacing="0" w:after="0" w:afterAutospacing="0"/>
              <w:jc w:val="both"/>
            </w:pPr>
            <w:r w:rsidRPr="00A87A2F">
              <w:rPr>
                <w:bCs/>
                <w:lang w:eastAsia="en-US"/>
              </w:rPr>
              <w:t>212-1. отсутствует</w:t>
            </w:r>
          </w:p>
        </w:tc>
        <w:tc>
          <w:tcPr>
            <w:tcW w:w="4962" w:type="dxa"/>
            <w:vAlign w:val="center"/>
          </w:tcPr>
          <w:p w14:paraId="6DD8E54F" w14:textId="378643E7" w:rsidR="005B3737" w:rsidRPr="00482619" w:rsidRDefault="005B3737" w:rsidP="00871B8A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lang w:eastAsia="en-US"/>
              </w:rPr>
            </w:pPr>
          </w:p>
          <w:tbl>
            <w:tblPr>
              <w:tblW w:w="47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6"/>
              <w:gridCol w:w="485"/>
              <w:gridCol w:w="2510"/>
              <w:gridCol w:w="626"/>
              <w:gridCol w:w="626"/>
            </w:tblGrid>
            <w:tr w:rsidR="005B3737" w:rsidRPr="00482619" w14:paraId="32B08168" w14:textId="77777777" w:rsidTr="005D5DA2">
              <w:trPr>
                <w:trHeight w:val="613"/>
              </w:trPr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34E202F5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212-1.</w:t>
                  </w: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984333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12.</w:t>
                  </w:r>
                </w:p>
              </w:tc>
              <w:tc>
                <w:tcPr>
                  <w:tcW w:w="251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56DF55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Товарищество с ограниченной ответственностью «</w:t>
                  </w:r>
                  <w:proofErr w:type="spellStart"/>
                  <w:r w:rsidRPr="00482619">
                    <w:rPr>
                      <w:b/>
                      <w:lang w:eastAsia="en-US"/>
                    </w:rPr>
                    <w:t>Талдықорған</w:t>
                  </w:r>
                  <w:proofErr w:type="spellEnd"/>
                  <w:r w:rsidRPr="00482619">
                    <w:rPr>
                      <w:b/>
                      <w:lang w:eastAsia="en-US"/>
                    </w:rPr>
                    <w:t xml:space="preserve"> </w:t>
                  </w:r>
                  <w:proofErr w:type="spellStart"/>
                  <w:r w:rsidRPr="00482619">
                    <w:rPr>
                      <w:b/>
                      <w:lang w:eastAsia="en-US"/>
                    </w:rPr>
                    <w:t>Көркейту</w:t>
                  </w:r>
                  <w:proofErr w:type="spellEnd"/>
                  <w:r w:rsidRPr="00482619">
                    <w:rPr>
                      <w:b/>
                      <w:lang w:eastAsia="en-US"/>
                    </w:rPr>
                    <w:t>»</w:t>
                  </w:r>
                </w:p>
              </w:tc>
              <w:tc>
                <w:tcPr>
                  <w:tcW w:w="62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C2979E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«по заявке»</w:t>
                  </w:r>
                </w:p>
              </w:tc>
              <w:tc>
                <w:tcPr>
                  <w:tcW w:w="62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43F7D24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2028 год</w:t>
                  </w:r>
                </w:p>
              </w:tc>
            </w:tr>
          </w:tbl>
          <w:p w14:paraId="04D9C0EB" w14:textId="77777777" w:rsidR="005B3737" w:rsidRPr="00482619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</w:rPr>
            </w:pPr>
          </w:p>
        </w:tc>
        <w:tc>
          <w:tcPr>
            <w:tcW w:w="3402" w:type="dxa"/>
            <w:vMerge/>
          </w:tcPr>
          <w:p w14:paraId="30CAB856" w14:textId="77777777" w:rsidR="005B3737" w:rsidRPr="00067792" w:rsidRDefault="005B3737" w:rsidP="005B3737">
            <w:pPr>
              <w:ind w:left="20" w:firstLine="297"/>
              <w:jc w:val="center"/>
              <w:rPr>
                <w:noProof/>
              </w:rPr>
            </w:pPr>
          </w:p>
        </w:tc>
      </w:tr>
      <w:tr w:rsidR="005B3737" w:rsidRPr="007277A9" w14:paraId="2C59A0E4" w14:textId="77777777" w:rsidTr="00871B8A">
        <w:trPr>
          <w:trHeight w:val="413"/>
          <w:jc w:val="center"/>
        </w:trPr>
        <w:tc>
          <w:tcPr>
            <w:tcW w:w="15163" w:type="dxa"/>
            <w:gridSpan w:val="5"/>
          </w:tcPr>
          <w:p w14:paraId="4344400A" w14:textId="238DF45F" w:rsidR="005B3737" w:rsidRPr="00482619" w:rsidRDefault="005B3737" w:rsidP="005B3737">
            <w:pPr>
              <w:ind w:left="20" w:firstLine="297"/>
              <w:jc w:val="center"/>
              <w:rPr>
                <w:b/>
                <w:noProof/>
              </w:rPr>
            </w:pPr>
            <w:r w:rsidRPr="00482619">
              <w:rPr>
                <w:b/>
                <w:lang w:eastAsia="en-US"/>
              </w:rPr>
              <w:lastRenderedPageBreak/>
              <w:t>Перечень организаций коммунальной собственности, предлагаемых к передаче в доверительное управление</w:t>
            </w:r>
          </w:p>
        </w:tc>
      </w:tr>
      <w:tr w:rsidR="005B3737" w:rsidRPr="007277A9" w14:paraId="5AD76C6E" w14:textId="77777777" w:rsidTr="00227FF2">
        <w:trPr>
          <w:trHeight w:val="1544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D5411A9" w14:textId="3E4A64A4" w:rsidR="005B3737" w:rsidRPr="003A593A" w:rsidRDefault="005853BC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10</w:t>
            </w:r>
            <w:r w:rsidR="005B3737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E3E541" w14:textId="77777777" w:rsidR="005B3737" w:rsidRPr="00CF7731" w:rsidRDefault="005B3737" w:rsidP="005B3737">
            <w:pPr>
              <w:widowControl w:val="0"/>
              <w:rPr>
                <w:bCs/>
                <w:lang w:eastAsia="en-US"/>
              </w:rPr>
            </w:pPr>
            <w:r w:rsidRPr="00CF7731">
              <w:rPr>
                <w:bCs/>
                <w:lang w:eastAsia="en-US"/>
              </w:rPr>
              <w:t>строка</w:t>
            </w:r>
          </w:p>
          <w:p w14:paraId="72DED257" w14:textId="77777777" w:rsidR="005B3737" w:rsidRDefault="005B3737" w:rsidP="005B3737">
            <w:pPr>
              <w:widowControl w:val="0"/>
              <w:rPr>
                <w:bCs/>
                <w:lang w:eastAsia="en-US"/>
              </w:rPr>
            </w:pPr>
            <w:r w:rsidRPr="00CF7731">
              <w:rPr>
                <w:bCs/>
                <w:lang w:eastAsia="en-US"/>
              </w:rPr>
              <w:t>порядковый номер</w:t>
            </w:r>
            <w:r>
              <w:rPr>
                <w:bCs/>
                <w:lang w:eastAsia="en-US"/>
              </w:rPr>
              <w:t xml:space="preserve"> </w:t>
            </w:r>
          </w:p>
          <w:p w14:paraId="6D362568" w14:textId="69384ABD" w:rsidR="005B3737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CF7731">
              <w:rPr>
                <w:bCs/>
                <w:lang w:eastAsia="en-US"/>
              </w:rPr>
              <w:t>6-1.2.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5145FCA5" w14:textId="6BC066F5" w:rsidR="005B3737" w:rsidRDefault="00871B8A" w:rsidP="005B3737">
            <w:pPr>
              <w:pStyle w:val="af8"/>
              <w:spacing w:before="0" w:beforeAutospacing="0" w:after="0" w:afterAutospacing="0"/>
              <w:jc w:val="both"/>
            </w:pPr>
            <w:r>
              <w:rPr>
                <w:bCs/>
                <w:lang w:eastAsia="en-US"/>
              </w:rPr>
              <w:t xml:space="preserve">6-1. </w:t>
            </w:r>
            <w:proofErr w:type="spellStart"/>
            <w:r>
              <w:rPr>
                <w:bCs/>
                <w:lang w:eastAsia="en-US"/>
              </w:rPr>
              <w:t>отсутствуе</w:t>
            </w:r>
            <w:proofErr w:type="spellEnd"/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7C1CE05E" w14:textId="77777777" w:rsidR="005B3737" w:rsidRPr="00482619" w:rsidRDefault="005B3737" w:rsidP="00871B8A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lang w:eastAsia="en-US"/>
              </w:rPr>
            </w:pPr>
          </w:p>
          <w:tbl>
            <w:tblPr>
              <w:tblW w:w="47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8"/>
              <w:gridCol w:w="488"/>
              <w:gridCol w:w="3011"/>
              <w:gridCol w:w="768"/>
            </w:tblGrid>
            <w:tr w:rsidR="005B3737" w:rsidRPr="00482619" w14:paraId="593F6D18" w14:textId="77777777" w:rsidTr="005D5DA2">
              <w:trPr>
                <w:trHeight w:val="422"/>
              </w:trPr>
              <w:tc>
                <w:tcPr>
                  <w:tcW w:w="488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7AD881E3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6-1.</w:t>
                  </w:r>
                </w:p>
              </w:tc>
              <w:tc>
                <w:tcPr>
                  <w:tcW w:w="48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FBD886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2.</w:t>
                  </w:r>
                </w:p>
              </w:tc>
              <w:tc>
                <w:tcPr>
                  <w:tcW w:w="30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EAE7EA4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Акционерное общество «Аэропорт Усть-Каменогорск»</w:t>
                  </w:r>
                </w:p>
              </w:tc>
              <w:tc>
                <w:tcPr>
                  <w:tcW w:w="76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73D6459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2028 год</w:t>
                  </w:r>
                </w:p>
              </w:tc>
            </w:tr>
          </w:tbl>
          <w:p w14:paraId="04FA1525" w14:textId="77777777" w:rsidR="005B3737" w:rsidRPr="00482619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</w:rPr>
            </w:pP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</w:tcPr>
          <w:p w14:paraId="759A2801" w14:textId="771850DC" w:rsidR="005B3737" w:rsidRDefault="005B3737" w:rsidP="005B3737">
            <w:pPr>
              <w:ind w:left="20" w:firstLine="297"/>
              <w:jc w:val="both"/>
              <w:rPr>
                <w:noProof/>
              </w:rPr>
            </w:pPr>
            <w:r w:rsidRPr="005A0CB6">
              <w:rPr>
                <w:noProof/>
              </w:rPr>
              <w:t>Обоснование приведено в позиций 2 Сравнительной таблицы.</w:t>
            </w:r>
          </w:p>
          <w:p w14:paraId="526F3B01" w14:textId="77777777" w:rsidR="005B3737" w:rsidRDefault="005B3737" w:rsidP="005B3737">
            <w:pPr>
              <w:ind w:left="20" w:firstLine="297"/>
              <w:jc w:val="center"/>
              <w:rPr>
                <w:noProof/>
              </w:rPr>
            </w:pPr>
          </w:p>
          <w:p w14:paraId="0909DFB2" w14:textId="0AE6C70F" w:rsidR="005B3737" w:rsidRPr="00067792" w:rsidRDefault="005B3737" w:rsidP="005B3737">
            <w:pPr>
              <w:ind w:left="20" w:firstLine="297"/>
              <w:jc w:val="center"/>
              <w:rPr>
                <w:noProof/>
              </w:rPr>
            </w:pPr>
          </w:p>
        </w:tc>
      </w:tr>
      <w:tr w:rsidR="005B3737" w:rsidRPr="007277A9" w14:paraId="78A58899" w14:textId="77777777" w:rsidTr="00227FF2">
        <w:trPr>
          <w:trHeight w:val="238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80DF" w14:textId="1E011FEF" w:rsidR="005B3737" w:rsidRPr="003A593A" w:rsidRDefault="005853BC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11</w:t>
            </w:r>
            <w:r w:rsidR="005B3737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057C" w14:textId="77777777" w:rsidR="005B3737" w:rsidRPr="00CF7731" w:rsidRDefault="005B3737" w:rsidP="005B3737">
            <w:pPr>
              <w:widowControl w:val="0"/>
              <w:rPr>
                <w:bCs/>
                <w:lang w:eastAsia="en-US"/>
              </w:rPr>
            </w:pPr>
            <w:r w:rsidRPr="00CF7731">
              <w:rPr>
                <w:bCs/>
                <w:lang w:eastAsia="en-US"/>
              </w:rPr>
              <w:t>строка</w:t>
            </w:r>
          </w:p>
          <w:p w14:paraId="19646919" w14:textId="77777777" w:rsidR="005B3737" w:rsidRDefault="005B3737" w:rsidP="005B3737">
            <w:pPr>
              <w:widowControl w:val="0"/>
              <w:rPr>
                <w:bCs/>
                <w:lang w:eastAsia="en-US"/>
              </w:rPr>
            </w:pPr>
            <w:r w:rsidRPr="00CF7731">
              <w:rPr>
                <w:bCs/>
                <w:lang w:eastAsia="en-US"/>
              </w:rPr>
              <w:t>порядковый номер</w:t>
            </w:r>
          </w:p>
          <w:p w14:paraId="34CEA81E" w14:textId="3C20B215" w:rsidR="005B3737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CF7731">
              <w:rPr>
                <w:bCs/>
                <w:lang w:eastAsia="en-US"/>
              </w:rPr>
              <w:t>21-1.9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5276" w14:textId="4D5CACD7" w:rsidR="005B3737" w:rsidRDefault="005B3737" w:rsidP="005B3737">
            <w:pPr>
              <w:pStyle w:val="af8"/>
              <w:spacing w:before="0" w:beforeAutospacing="0" w:after="0" w:afterAutospacing="0"/>
              <w:jc w:val="both"/>
            </w:pPr>
            <w:r w:rsidRPr="00A87A2F">
              <w:rPr>
                <w:bCs/>
                <w:lang w:eastAsia="en-US"/>
              </w:rPr>
              <w:t xml:space="preserve">21-1. отсутствует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8C71" w14:textId="77777777" w:rsidR="005B3737" w:rsidRPr="00482619" w:rsidRDefault="005B3737" w:rsidP="005B3737">
            <w:pPr>
              <w:shd w:val="clear" w:color="auto" w:fill="FFFFFF"/>
              <w:tabs>
                <w:tab w:val="left" w:pos="1134"/>
              </w:tabs>
              <w:ind w:firstLine="709"/>
              <w:jc w:val="both"/>
              <w:rPr>
                <w:b/>
                <w:lang w:eastAsia="en-US"/>
              </w:rPr>
            </w:pPr>
          </w:p>
          <w:tbl>
            <w:tblPr>
              <w:tblW w:w="47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"/>
              <w:gridCol w:w="485"/>
              <w:gridCol w:w="3025"/>
              <w:gridCol w:w="734"/>
            </w:tblGrid>
            <w:tr w:rsidR="005B3737" w:rsidRPr="00482619" w14:paraId="58277C52" w14:textId="77777777" w:rsidTr="00871B8A">
              <w:trPr>
                <w:trHeight w:val="322"/>
              </w:trPr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279BD12D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21-1.</w:t>
                  </w: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B46438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9.</w:t>
                  </w:r>
                </w:p>
              </w:tc>
              <w:tc>
                <w:tcPr>
                  <w:tcW w:w="302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6758D03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Товарищество с ограниченной ответственностью «</w:t>
                  </w:r>
                  <w:proofErr w:type="spellStart"/>
                  <w:r w:rsidRPr="00482619">
                    <w:rPr>
                      <w:b/>
                      <w:lang w:eastAsia="en-US"/>
                    </w:rPr>
                    <w:t>Западно</w:t>
                  </w:r>
                  <w:proofErr w:type="spellEnd"/>
                  <w:r w:rsidRPr="00482619">
                    <w:rPr>
                      <w:b/>
                      <w:lang w:eastAsia="en-US"/>
                    </w:rPr>
                    <w:t xml:space="preserve"> Казахстанский высший медицинский колледж»</w:t>
                  </w:r>
                </w:p>
              </w:tc>
              <w:tc>
                <w:tcPr>
                  <w:tcW w:w="7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AF8FAB" w14:textId="77777777" w:rsidR="005B3737" w:rsidRPr="00482619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eastAsia="en-US"/>
                    </w:rPr>
                  </w:pPr>
                  <w:r w:rsidRPr="00482619">
                    <w:rPr>
                      <w:b/>
                      <w:lang w:eastAsia="en-US"/>
                    </w:rPr>
                    <w:t>2028 год</w:t>
                  </w:r>
                </w:p>
              </w:tc>
            </w:tr>
          </w:tbl>
          <w:p w14:paraId="61AC6CF8" w14:textId="77777777" w:rsidR="005B3737" w:rsidRPr="00482619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3E23" w14:textId="77777777" w:rsidR="005B3737" w:rsidRPr="00067792" w:rsidRDefault="005B3737" w:rsidP="005B3737">
            <w:pPr>
              <w:ind w:left="20" w:firstLine="297"/>
              <w:jc w:val="center"/>
              <w:rPr>
                <w:noProof/>
              </w:rPr>
            </w:pPr>
          </w:p>
        </w:tc>
      </w:tr>
    </w:tbl>
    <w:p w14:paraId="46CF9BC3" w14:textId="490583FA" w:rsidR="003B7A5C" w:rsidRPr="00A87A2F" w:rsidRDefault="003B7A5C" w:rsidP="003507AC">
      <w:pPr>
        <w:tabs>
          <w:tab w:val="left" w:pos="6171"/>
        </w:tabs>
        <w:rPr>
          <w:bCs/>
          <w:lang w:eastAsia="en-US"/>
        </w:rPr>
      </w:pPr>
    </w:p>
    <w:sectPr w:rsidR="003B7A5C" w:rsidRPr="00A87A2F" w:rsidSect="00164DD5">
      <w:headerReference w:type="default" r:id="rId8"/>
      <w:pgSz w:w="16838" w:h="11906" w:orient="landscape"/>
      <w:pgMar w:top="1418" w:right="851" w:bottom="1418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71F37" w14:textId="77777777" w:rsidR="00A47FDF" w:rsidRDefault="00A47FDF" w:rsidP="0033692B">
      <w:r>
        <w:separator/>
      </w:r>
    </w:p>
  </w:endnote>
  <w:endnote w:type="continuationSeparator" w:id="0">
    <w:p w14:paraId="4E18E218" w14:textId="77777777" w:rsidR="00A47FDF" w:rsidRDefault="00A47FDF" w:rsidP="00336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2ABD1" w14:textId="77777777" w:rsidR="00A47FDF" w:rsidRDefault="00A47FDF" w:rsidP="0033692B">
      <w:r>
        <w:separator/>
      </w:r>
    </w:p>
  </w:footnote>
  <w:footnote w:type="continuationSeparator" w:id="0">
    <w:p w14:paraId="56D28A14" w14:textId="77777777" w:rsidR="00A47FDF" w:rsidRDefault="00A47FDF" w:rsidP="00336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1542551"/>
      <w:docPartObj>
        <w:docPartGallery w:val="Page Numbers (Top of Page)"/>
        <w:docPartUnique/>
      </w:docPartObj>
    </w:sdtPr>
    <w:sdtEndPr/>
    <w:sdtContent>
      <w:p w14:paraId="24DCE2C0" w14:textId="52EC0403" w:rsidR="00ED59DB" w:rsidRDefault="00ED59D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466">
          <w:rPr>
            <w:noProof/>
          </w:rPr>
          <w:t>7</w:t>
        </w:r>
        <w:r>
          <w:fldChar w:fldCharType="end"/>
        </w:r>
      </w:p>
    </w:sdtContent>
  </w:sdt>
  <w:p w14:paraId="48F39519" w14:textId="77777777" w:rsidR="00ED59DB" w:rsidRDefault="00ED59D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24C1C"/>
    <w:multiLevelType w:val="hybridMultilevel"/>
    <w:tmpl w:val="D9BA5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90143"/>
    <w:multiLevelType w:val="hybridMultilevel"/>
    <w:tmpl w:val="0F6CF55A"/>
    <w:lvl w:ilvl="0" w:tplc="ABC092E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A1"/>
    <w:rsid w:val="00000742"/>
    <w:rsid w:val="000055B0"/>
    <w:rsid w:val="00005CD3"/>
    <w:rsid w:val="00012CDB"/>
    <w:rsid w:val="00030C1B"/>
    <w:rsid w:val="00033647"/>
    <w:rsid w:val="000347B7"/>
    <w:rsid w:val="0003597C"/>
    <w:rsid w:val="0004147F"/>
    <w:rsid w:val="000447F2"/>
    <w:rsid w:val="00045DEF"/>
    <w:rsid w:val="00050083"/>
    <w:rsid w:val="00051EE5"/>
    <w:rsid w:val="000534B4"/>
    <w:rsid w:val="00061049"/>
    <w:rsid w:val="00067792"/>
    <w:rsid w:val="00071679"/>
    <w:rsid w:val="00077947"/>
    <w:rsid w:val="0008083D"/>
    <w:rsid w:val="00080D1E"/>
    <w:rsid w:val="00085378"/>
    <w:rsid w:val="00086351"/>
    <w:rsid w:val="0009121A"/>
    <w:rsid w:val="000B341A"/>
    <w:rsid w:val="000B345C"/>
    <w:rsid w:val="000C2282"/>
    <w:rsid w:val="000F0256"/>
    <w:rsid w:val="000F16EC"/>
    <w:rsid w:val="000F65AC"/>
    <w:rsid w:val="00104A78"/>
    <w:rsid w:val="001204AF"/>
    <w:rsid w:val="0012476D"/>
    <w:rsid w:val="001275B2"/>
    <w:rsid w:val="00133000"/>
    <w:rsid w:val="00151D70"/>
    <w:rsid w:val="00154707"/>
    <w:rsid w:val="001565A7"/>
    <w:rsid w:val="00156BA9"/>
    <w:rsid w:val="00162128"/>
    <w:rsid w:val="00162C4A"/>
    <w:rsid w:val="0016417E"/>
    <w:rsid w:val="00164DD5"/>
    <w:rsid w:val="00170E05"/>
    <w:rsid w:val="00171096"/>
    <w:rsid w:val="001716D8"/>
    <w:rsid w:val="00185A2D"/>
    <w:rsid w:val="00185E14"/>
    <w:rsid w:val="001869B3"/>
    <w:rsid w:val="001A54A1"/>
    <w:rsid w:val="001B2544"/>
    <w:rsid w:val="001B4075"/>
    <w:rsid w:val="001C1065"/>
    <w:rsid w:val="001C1BF6"/>
    <w:rsid w:val="001C2B6F"/>
    <w:rsid w:val="001C7A82"/>
    <w:rsid w:val="001D3D49"/>
    <w:rsid w:val="001D7377"/>
    <w:rsid w:val="001E3728"/>
    <w:rsid w:val="001E3931"/>
    <w:rsid w:val="001E4FD2"/>
    <w:rsid w:val="001E7688"/>
    <w:rsid w:val="0020111F"/>
    <w:rsid w:val="002020BA"/>
    <w:rsid w:val="00204EDA"/>
    <w:rsid w:val="002151DD"/>
    <w:rsid w:val="00220E04"/>
    <w:rsid w:val="0022270D"/>
    <w:rsid w:val="00226044"/>
    <w:rsid w:val="00227FF2"/>
    <w:rsid w:val="00230E5F"/>
    <w:rsid w:val="00235058"/>
    <w:rsid w:val="00244714"/>
    <w:rsid w:val="002508E1"/>
    <w:rsid w:val="0025109C"/>
    <w:rsid w:val="002527C6"/>
    <w:rsid w:val="002535E3"/>
    <w:rsid w:val="00256F18"/>
    <w:rsid w:val="00261417"/>
    <w:rsid w:val="00270EDB"/>
    <w:rsid w:val="00272BBD"/>
    <w:rsid w:val="00275EA2"/>
    <w:rsid w:val="00282B82"/>
    <w:rsid w:val="00283383"/>
    <w:rsid w:val="00291B56"/>
    <w:rsid w:val="002958E7"/>
    <w:rsid w:val="00296D78"/>
    <w:rsid w:val="002A0F9D"/>
    <w:rsid w:val="002A3988"/>
    <w:rsid w:val="002B7735"/>
    <w:rsid w:val="002B7FD2"/>
    <w:rsid w:val="002C3D02"/>
    <w:rsid w:val="002C478B"/>
    <w:rsid w:val="002E10EC"/>
    <w:rsid w:val="002E3EE8"/>
    <w:rsid w:val="002E5592"/>
    <w:rsid w:val="002F52F6"/>
    <w:rsid w:val="002F7467"/>
    <w:rsid w:val="002F776C"/>
    <w:rsid w:val="00303167"/>
    <w:rsid w:val="00303879"/>
    <w:rsid w:val="003055DC"/>
    <w:rsid w:val="003070A5"/>
    <w:rsid w:val="00314386"/>
    <w:rsid w:val="0032208D"/>
    <w:rsid w:val="00325F4F"/>
    <w:rsid w:val="0032616C"/>
    <w:rsid w:val="0033692B"/>
    <w:rsid w:val="003421D0"/>
    <w:rsid w:val="00344BB3"/>
    <w:rsid w:val="00350398"/>
    <w:rsid w:val="003507AC"/>
    <w:rsid w:val="0035143F"/>
    <w:rsid w:val="00357562"/>
    <w:rsid w:val="00364D61"/>
    <w:rsid w:val="003731BD"/>
    <w:rsid w:val="00393370"/>
    <w:rsid w:val="003A4AF5"/>
    <w:rsid w:val="003A57B9"/>
    <w:rsid w:val="003A593A"/>
    <w:rsid w:val="003B7A5C"/>
    <w:rsid w:val="003C4FFA"/>
    <w:rsid w:val="003C5837"/>
    <w:rsid w:val="003D39B1"/>
    <w:rsid w:val="003E2864"/>
    <w:rsid w:val="003E5D30"/>
    <w:rsid w:val="003F3726"/>
    <w:rsid w:val="00417746"/>
    <w:rsid w:val="00424FD4"/>
    <w:rsid w:val="00427BDA"/>
    <w:rsid w:val="00440767"/>
    <w:rsid w:val="00445116"/>
    <w:rsid w:val="004571F8"/>
    <w:rsid w:val="00461066"/>
    <w:rsid w:val="00462A87"/>
    <w:rsid w:val="00465F7E"/>
    <w:rsid w:val="00466699"/>
    <w:rsid w:val="004808EA"/>
    <w:rsid w:val="00482619"/>
    <w:rsid w:val="0049455E"/>
    <w:rsid w:val="004A167A"/>
    <w:rsid w:val="004A461D"/>
    <w:rsid w:val="004B5793"/>
    <w:rsid w:val="004E3574"/>
    <w:rsid w:val="004F270B"/>
    <w:rsid w:val="00506BF6"/>
    <w:rsid w:val="005117DF"/>
    <w:rsid w:val="0051290F"/>
    <w:rsid w:val="005148DC"/>
    <w:rsid w:val="00526FF5"/>
    <w:rsid w:val="005305E1"/>
    <w:rsid w:val="00531604"/>
    <w:rsid w:val="00536B01"/>
    <w:rsid w:val="00555B3B"/>
    <w:rsid w:val="005623D5"/>
    <w:rsid w:val="00566F07"/>
    <w:rsid w:val="00580601"/>
    <w:rsid w:val="0058282A"/>
    <w:rsid w:val="00584CFA"/>
    <w:rsid w:val="005853BC"/>
    <w:rsid w:val="005920AB"/>
    <w:rsid w:val="005A0CB6"/>
    <w:rsid w:val="005B3737"/>
    <w:rsid w:val="005D1AB1"/>
    <w:rsid w:val="005D5DA2"/>
    <w:rsid w:val="005D7195"/>
    <w:rsid w:val="005E28D6"/>
    <w:rsid w:val="005E6A74"/>
    <w:rsid w:val="005F10D2"/>
    <w:rsid w:val="005F322B"/>
    <w:rsid w:val="005F3783"/>
    <w:rsid w:val="005F46B3"/>
    <w:rsid w:val="0060393D"/>
    <w:rsid w:val="00604085"/>
    <w:rsid w:val="0060468A"/>
    <w:rsid w:val="00611B0F"/>
    <w:rsid w:val="00613C0C"/>
    <w:rsid w:val="00616313"/>
    <w:rsid w:val="00616396"/>
    <w:rsid w:val="006206BE"/>
    <w:rsid w:val="00623CB4"/>
    <w:rsid w:val="006308FA"/>
    <w:rsid w:val="0063155F"/>
    <w:rsid w:val="00646514"/>
    <w:rsid w:val="00653C16"/>
    <w:rsid w:val="00657326"/>
    <w:rsid w:val="00674A46"/>
    <w:rsid w:val="0067622D"/>
    <w:rsid w:val="00690286"/>
    <w:rsid w:val="00693CBA"/>
    <w:rsid w:val="00697987"/>
    <w:rsid w:val="006A1967"/>
    <w:rsid w:val="006A44B4"/>
    <w:rsid w:val="006A59B5"/>
    <w:rsid w:val="006B6BBC"/>
    <w:rsid w:val="006C2AD2"/>
    <w:rsid w:val="006C3A0E"/>
    <w:rsid w:val="006D0A1B"/>
    <w:rsid w:val="006D0AC9"/>
    <w:rsid w:val="006D6ECE"/>
    <w:rsid w:val="006E17EC"/>
    <w:rsid w:val="006F04E6"/>
    <w:rsid w:val="006F359B"/>
    <w:rsid w:val="00710350"/>
    <w:rsid w:val="00721EA2"/>
    <w:rsid w:val="007255B4"/>
    <w:rsid w:val="007277A9"/>
    <w:rsid w:val="00742BF2"/>
    <w:rsid w:val="007453DB"/>
    <w:rsid w:val="0074707D"/>
    <w:rsid w:val="00747442"/>
    <w:rsid w:val="00753A67"/>
    <w:rsid w:val="00760EA0"/>
    <w:rsid w:val="0076493C"/>
    <w:rsid w:val="00767E5D"/>
    <w:rsid w:val="00773E87"/>
    <w:rsid w:val="00777B89"/>
    <w:rsid w:val="00780978"/>
    <w:rsid w:val="007820BF"/>
    <w:rsid w:val="00783466"/>
    <w:rsid w:val="00783644"/>
    <w:rsid w:val="00784DFC"/>
    <w:rsid w:val="00784FE9"/>
    <w:rsid w:val="00786C9D"/>
    <w:rsid w:val="007947DC"/>
    <w:rsid w:val="007A24D8"/>
    <w:rsid w:val="007A3AD0"/>
    <w:rsid w:val="007A5B1E"/>
    <w:rsid w:val="007B141B"/>
    <w:rsid w:val="007C4B91"/>
    <w:rsid w:val="007D43F2"/>
    <w:rsid w:val="007D4CE5"/>
    <w:rsid w:val="007E0A59"/>
    <w:rsid w:val="007E7354"/>
    <w:rsid w:val="007F1881"/>
    <w:rsid w:val="007F2A22"/>
    <w:rsid w:val="00803F81"/>
    <w:rsid w:val="00817D91"/>
    <w:rsid w:val="00843517"/>
    <w:rsid w:val="00852609"/>
    <w:rsid w:val="00852A2D"/>
    <w:rsid w:val="00860FCF"/>
    <w:rsid w:val="00864775"/>
    <w:rsid w:val="00865E5D"/>
    <w:rsid w:val="008661E7"/>
    <w:rsid w:val="00871347"/>
    <w:rsid w:val="00871B8A"/>
    <w:rsid w:val="00873342"/>
    <w:rsid w:val="00884218"/>
    <w:rsid w:val="0088558D"/>
    <w:rsid w:val="00894D6A"/>
    <w:rsid w:val="008A25ED"/>
    <w:rsid w:val="008A736E"/>
    <w:rsid w:val="008B4B65"/>
    <w:rsid w:val="008D3A05"/>
    <w:rsid w:val="008D6903"/>
    <w:rsid w:val="008F279D"/>
    <w:rsid w:val="0090008B"/>
    <w:rsid w:val="0090183D"/>
    <w:rsid w:val="009059FA"/>
    <w:rsid w:val="0093111B"/>
    <w:rsid w:val="00933128"/>
    <w:rsid w:val="00941073"/>
    <w:rsid w:val="00945CFE"/>
    <w:rsid w:val="009478B6"/>
    <w:rsid w:val="00976D3E"/>
    <w:rsid w:val="009942DC"/>
    <w:rsid w:val="009A39E3"/>
    <w:rsid w:val="009B2833"/>
    <w:rsid w:val="009B417B"/>
    <w:rsid w:val="009B76C7"/>
    <w:rsid w:val="009B7725"/>
    <w:rsid w:val="009C0B7E"/>
    <w:rsid w:val="009D0177"/>
    <w:rsid w:val="009E2C86"/>
    <w:rsid w:val="009E3900"/>
    <w:rsid w:val="009E6AD3"/>
    <w:rsid w:val="009F64F9"/>
    <w:rsid w:val="00A03323"/>
    <w:rsid w:val="00A03BF0"/>
    <w:rsid w:val="00A04FF4"/>
    <w:rsid w:val="00A105BE"/>
    <w:rsid w:val="00A117FF"/>
    <w:rsid w:val="00A11E60"/>
    <w:rsid w:val="00A13B15"/>
    <w:rsid w:val="00A1786E"/>
    <w:rsid w:val="00A21E15"/>
    <w:rsid w:val="00A25CB1"/>
    <w:rsid w:val="00A343AB"/>
    <w:rsid w:val="00A41F34"/>
    <w:rsid w:val="00A4451E"/>
    <w:rsid w:val="00A44592"/>
    <w:rsid w:val="00A474E5"/>
    <w:rsid w:val="00A4765F"/>
    <w:rsid w:val="00A47FDF"/>
    <w:rsid w:val="00A504AB"/>
    <w:rsid w:val="00A50908"/>
    <w:rsid w:val="00A563E0"/>
    <w:rsid w:val="00A57200"/>
    <w:rsid w:val="00A62475"/>
    <w:rsid w:val="00A718EF"/>
    <w:rsid w:val="00A77D8E"/>
    <w:rsid w:val="00A87A2F"/>
    <w:rsid w:val="00A9009A"/>
    <w:rsid w:val="00A95C47"/>
    <w:rsid w:val="00AA0DFC"/>
    <w:rsid w:val="00AA4870"/>
    <w:rsid w:val="00AB3042"/>
    <w:rsid w:val="00AB623A"/>
    <w:rsid w:val="00AC24B1"/>
    <w:rsid w:val="00AC2D18"/>
    <w:rsid w:val="00AC3C79"/>
    <w:rsid w:val="00AC44E9"/>
    <w:rsid w:val="00AC6E03"/>
    <w:rsid w:val="00AD7EEB"/>
    <w:rsid w:val="00AE06A9"/>
    <w:rsid w:val="00AE2260"/>
    <w:rsid w:val="00AE74D7"/>
    <w:rsid w:val="00AF2FB2"/>
    <w:rsid w:val="00AF3EC4"/>
    <w:rsid w:val="00AF4EC1"/>
    <w:rsid w:val="00AF5B9A"/>
    <w:rsid w:val="00B104A0"/>
    <w:rsid w:val="00B1071D"/>
    <w:rsid w:val="00B14135"/>
    <w:rsid w:val="00B21426"/>
    <w:rsid w:val="00B25A74"/>
    <w:rsid w:val="00B26259"/>
    <w:rsid w:val="00B3087A"/>
    <w:rsid w:val="00B30B71"/>
    <w:rsid w:val="00B422A1"/>
    <w:rsid w:val="00B431C4"/>
    <w:rsid w:val="00B47689"/>
    <w:rsid w:val="00B47C36"/>
    <w:rsid w:val="00B55790"/>
    <w:rsid w:val="00B63AE1"/>
    <w:rsid w:val="00B66539"/>
    <w:rsid w:val="00B67437"/>
    <w:rsid w:val="00BA47BA"/>
    <w:rsid w:val="00BB189D"/>
    <w:rsid w:val="00BB4AD7"/>
    <w:rsid w:val="00BC1F4C"/>
    <w:rsid w:val="00BC2DC9"/>
    <w:rsid w:val="00BC7FB9"/>
    <w:rsid w:val="00BD1A61"/>
    <w:rsid w:val="00BD1E5A"/>
    <w:rsid w:val="00BD53E9"/>
    <w:rsid w:val="00BE6EE0"/>
    <w:rsid w:val="00C017AA"/>
    <w:rsid w:val="00C03081"/>
    <w:rsid w:val="00C04289"/>
    <w:rsid w:val="00C0452B"/>
    <w:rsid w:val="00C07685"/>
    <w:rsid w:val="00C131F5"/>
    <w:rsid w:val="00C13361"/>
    <w:rsid w:val="00C15471"/>
    <w:rsid w:val="00C266E1"/>
    <w:rsid w:val="00C2796A"/>
    <w:rsid w:val="00C318FE"/>
    <w:rsid w:val="00C37D6D"/>
    <w:rsid w:val="00C449BD"/>
    <w:rsid w:val="00C52705"/>
    <w:rsid w:val="00C5403E"/>
    <w:rsid w:val="00C541FF"/>
    <w:rsid w:val="00C56DC2"/>
    <w:rsid w:val="00C574CC"/>
    <w:rsid w:val="00C63472"/>
    <w:rsid w:val="00C65021"/>
    <w:rsid w:val="00C707CD"/>
    <w:rsid w:val="00C714A7"/>
    <w:rsid w:val="00C73E65"/>
    <w:rsid w:val="00C77C6F"/>
    <w:rsid w:val="00C830BE"/>
    <w:rsid w:val="00C92094"/>
    <w:rsid w:val="00CA2820"/>
    <w:rsid w:val="00CB172C"/>
    <w:rsid w:val="00CD413D"/>
    <w:rsid w:val="00CD7655"/>
    <w:rsid w:val="00CD7C7A"/>
    <w:rsid w:val="00CE530C"/>
    <w:rsid w:val="00CF473D"/>
    <w:rsid w:val="00CF7731"/>
    <w:rsid w:val="00D00BAC"/>
    <w:rsid w:val="00D02F66"/>
    <w:rsid w:val="00D030D6"/>
    <w:rsid w:val="00D03D3F"/>
    <w:rsid w:val="00D04477"/>
    <w:rsid w:val="00D0603E"/>
    <w:rsid w:val="00D27BF8"/>
    <w:rsid w:val="00D314A1"/>
    <w:rsid w:val="00D47665"/>
    <w:rsid w:val="00D61C75"/>
    <w:rsid w:val="00D61F6B"/>
    <w:rsid w:val="00D71559"/>
    <w:rsid w:val="00D77210"/>
    <w:rsid w:val="00D81C24"/>
    <w:rsid w:val="00D8746D"/>
    <w:rsid w:val="00D90959"/>
    <w:rsid w:val="00D918F5"/>
    <w:rsid w:val="00DA13C5"/>
    <w:rsid w:val="00DA341B"/>
    <w:rsid w:val="00DB3375"/>
    <w:rsid w:val="00DC131C"/>
    <w:rsid w:val="00DC278B"/>
    <w:rsid w:val="00DC773E"/>
    <w:rsid w:val="00DD1D27"/>
    <w:rsid w:val="00DD2094"/>
    <w:rsid w:val="00DE5D1D"/>
    <w:rsid w:val="00DF103D"/>
    <w:rsid w:val="00DF20B9"/>
    <w:rsid w:val="00DF3918"/>
    <w:rsid w:val="00E069A7"/>
    <w:rsid w:val="00E107E5"/>
    <w:rsid w:val="00E17E7D"/>
    <w:rsid w:val="00E2414A"/>
    <w:rsid w:val="00E27C1B"/>
    <w:rsid w:val="00E37FAB"/>
    <w:rsid w:val="00E40340"/>
    <w:rsid w:val="00E50597"/>
    <w:rsid w:val="00E53D2A"/>
    <w:rsid w:val="00E5604A"/>
    <w:rsid w:val="00E66A8C"/>
    <w:rsid w:val="00E75A71"/>
    <w:rsid w:val="00E82B74"/>
    <w:rsid w:val="00E854B0"/>
    <w:rsid w:val="00E90057"/>
    <w:rsid w:val="00E92D13"/>
    <w:rsid w:val="00E96A05"/>
    <w:rsid w:val="00E97178"/>
    <w:rsid w:val="00E97A3A"/>
    <w:rsid w:val="00EA42C5"/>
    <w:rsid w:val="00EA5D9F"/>
    <w:rsid w:val="00EB26D2"/>
    <w:rsid w:val="00EB2ED4"/>
    <w:rsid w:val="00EC1DEE"/>
    <w:rsid w:val="00ED59DB"/>
    <w:rsid w:val="00EF3AE2"/>
    <w:rsid w:val="00F024A4"/>
    <w:rsid w:val="00F0567B"/>
    <w:rsid w:val="00F0579D"/>
    <w:rsid w:val="00F067EB"/>
    <w:rsid w:val="00F105BD"/>
    <w:rsid w:val="00F20607"/>
    <w:rsid w:val="00F23628"/>
    <w:rsid w:val="00F24FF7"/>
    <w:rsid w:val="00F26CB9"/>
    <w:rsid w:val="00F3717B"/>
    <w:rsid w:val="00F412A9"/>
    <w:rsid w:val="00F42266"/>
    <w:rsid w:val="00F45BF4"/>
    <w:rsid w:val="00F469FE"/>
    <w:rsid w:val="00F52CCC"/>
    <w:rsid w:val="00F53F8C"/>
    <w:rsid w:val="00F60E27"/>
    <w:rsid w:val="00F61B24"/>
    <w:rsid w:val="00F6286C"/>
    <w:rsid w:val="00F7030C"/>
    <w:rsid w:val="00F754BC"/>
    <w:rsid w:val="00F81897"/>
    <w:rsid w:val="00F871FF"/>
    <w:rsid w:val="00F92BC2"/>
    <w:rsid w:val="00FC40AD"/>
    <w:rsid w:val="00FD54EA"/>
    <w:rsid w:val="00FE3785"/>
    <w:rsid w:val="00FE68A6"/>
    <w:rsid w:val="00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0DF46"/>
  <w15:docId w15:val="{F27741DF-25DB-4F2F-B92F-6F2F1606F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3B7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6E03"/>
    <w:pPr>
      <w:keepNext/>
      <w:keepLines/>
      <w:spacing w:before="48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72BBD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link w:val="30"/>
    <w:uiPriority w:val="9"/>
    <w:qFormat/>
    <w:rsid w:val="00272BB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272BBD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6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abletext">
    <w:name w:val="Table text"/>
    <w:basedOn w:val="a"/>
    <w:link w:val="Tabletext0"/>
    <w:qFormat/>
    <w:rsid w:val="00AC6E03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abletext0">
    <w:name w:val="Table text Знак"/>
    <w:link w:val="Tabletext"/>
    <w:locked/>
    <w:rsid w:val="00AC6E03"/>
    <w:rPr>
      <w:sz w:val="24"/>
    </w:rPr>
  </w:style>
  <w:style w:type="paragraph" w:styleId="a3">
    <w:name w:val="No Spacing"/>
    <w:aliases w:val="Рабочий,Айгерим,Обя,мелкий,мой рабочий,норма,No Spacing"/>
    <w:link w:val="a4"/>
    <w:uiPriority w:val="1"/>
    <w:qFormat/>
    <w:rsid w:val="00AC6E03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character" w:customStyle="1" w:styleId="a4">
    <w:name w:val="Без интервала Знак"/>
    <w:aliases w:val="Рабочий Знак,Айгерим Знак,Обя Знак,мелкий Знак,мой рабочий Знак,норма Знак,No Spacing Знак"/>
    <w:link w:val="a3"/>
    <w:uiPriority w:val="1"/>
    <w:locked/>
    <w:rsid w:val="00AC6E03"/>
    <w:rPr>
      <w:rFonts w:ascii="Calibri" w:eastAsia="Calibri" w:hAnsi="Calibri" w:cs="Calibri"/>
      <w:color w:val="00000A"/>
      <w:lang w:eastAsia="zh-CN"/>
    </w:rPr>
  </w:style>
  <w:style w:type="paragraph" w:styleId="a5">
    <w:name w:val="List Paragraph"/>
    <w:basedOn w:val="a"/>
    <w:uiPriority w:val="34"/>
    <w:qFormat/>
    <w:rsid w:val="00AC6E03"/>
    <w:pPr>
      <w:ind w:left="720" w:firstLine="709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table" w:styleId="a6">
    <w:name w:val="Table Grid"/>
    <w:basedOn w:val="a1"/>
    <w:uiPriority w:val="59"/>
    <w:rsid w:val="003A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72BBD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72B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72BBD"/>
    <w:rPr>
      <w:rFonts w:ascii="Times New Roman" w:eastAsia="Times New Roman" w:hAnsi="Times New Roman" w:cs="Times New Roman"/>
      <w:lang w:val="en-US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272B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272BBD"/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272B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272BBD"/>
    <w:rPr>
      <w:b/>
      <w:bCs/>
    </w:rPr>
  </w:style>
  <w:style w:type="character" w:customStyle="1" w:styleId="ab">
    <w:name w:val="Текст выноски Знак"/>
    <w:basedOn w:val="a0"/>
    <w:link w:val="ac"/>
    <w:uiPriority w:val="99"/>
    <w:semiHidden/>
    <w:rsid w:val="00272BB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272BBD"/>
    <w:rPr>
      <w:rFonts w:ascii="Segoe UI" w:hAnsi="Segoe UI" w:cs="Segoe UI"/>
      <w:sz w:val="18"/>
      <w:szCs w:val="18"/>
    </w:rPr>
  </w:style>
  <w:style w:type="character" w:customStyle="1" w:styleId="ad">
    <w:name w:val="Верхний колонтитул Знак"/>
    <w:basedOn w:val="a0"/>
    <w:link w:val="ae"/>
    <w:uiPriority w:val="99"/>
    <w:rsid w:val="00272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d"/>
    <w:uiPriority w:val="99"/>
    <w:unhideWhenUsed/>
    <w:rsid w:val="00272BBD"/>
    <w:pPr>
      <w:tabs>
        <w:tab w:val="center" w:pos="4677"/>
        <w:tab w:val="right" w:pos="9355"/>
      </w:tabs>
    </w:pPr>
  </w:style>
  <w:style w:type="character" w:customStyle="1" w:styleId="af">
    <w:name w:val="Подзаголовок Знак"/>
    <w:basedOn w:val="a0"/>
    <w:link w:val="af0"/>
    <w:uiPriority w:val="11"/>
    <w:rsid w:val="00272BBD"/>
    <w:rPr>
      <w:rFonts w:ascii="Times New Roman" w:eastAsia="Times New Roman" w:hAnsi="Times New Roman" w:cs="Times New Roman"/>
      <w:lang w:val="en-US"/>
    </w:rPr>
  </w:style>
  <w:style w:type="paragraph" w:styleId="af0">
    <w:name w:val="Subtitle"/>
    <w:basedOn w:val="a"/>
    <w:next w:val="a"/>
    <w:link w:val="af"/>
    <w:uiPriority w:val="11"/>
    <w:qFormat/>
    <w:rsid w:val="00272BBD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11">
    <w:name w:val="Подзаголовок Знак1"/>
    <w:basedOn w:val="a0"/>
    <w:uiPriority w:val="11"/>
    <w:rsid w:val="00272BB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1">
    <w:name w:val="Заголовок Знак"/>
    <w:basedOn w:val="a0"/>
    <w:link w:val="af2"/>
    <w:uiPriority w:val="10"/>
    <w:rsid w:val="00272BBD"/>
    <w:rPr>
      <w:rFonts w:ascii="Times New Roman" w:eastAsia="Times New Roman" w:hAnsi="Times New Roman" w:cs="Times New Roman"/>
      <w:lang w:val="en-US"/>
    </w:rPr>
  </w:style>
  <w:style w:type="paragraph" w:styleId="af2">
    <w:name w:val="Title"/>
    <w:basedOn w:val="a"/>
    <w:next w:val="a"/>
    <w:link w:val="af1"/>
    <w:uiPriority w:val="10"/>
    <w:qFormat/>
    <w:rsid w:val="00272BBD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12">
    <w:name w:val="Название Знак1"/>
    <w:basedOn w:val="a0"/>
    <w:uiPriority w:val="10"/>
    <w:rsid w:val="00272BB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note">
    <w:name w:val="note"/>
    <w:basedOn w:val="a0"/>
    <w:rsid w:val="00E97A3A"/>
  </w:style>
  <w:style w:type="character" w:styleId="af3">
    <w:name w:val="Hyperlink"/>
    <w:basedOn w:val="a0"/>
    <w:uiPriority w:val="99"/>
    <w:unhideWhenUsed/>
    <w:rsid w:val="00E97A3A"/>
    <w:rPr>
      <w:color w:val="0000FF"/>
      <w:u w:val="single"/>
    </w:rPr>
  </w:style>
  <w:style w:type="paragraph" w:styleId="af4">
    <w:name w:val="footer"/>
    <w:basedOn w:val="a"/>
    <w:link w:val="af5"/>
    <w:uiPriority w:val="99"/>
    <w:unhideWhenUsed/>
    <w:rsid w:val="0033692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369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1"/>
    <w:qFormat/>
    <w:rsid w:val="0004147F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f7">
    <w:name w:val="Основной текст Знак"/>
    <w:basedOn w:val="a0"/>
    <w:link w:val="af6"/>
    <w:uiPriority w:val="1"/>
    <w:rsid w:val="0004147F"/>
    <w:rPr>
      <w:rFonts w:ascii="Times New Roman" w:eastAsia="Times New Roman" w:hAnsi="Times New Roman" w:cs="Times New Roman"/>
      <w:sz w:val="27"/>
      <w:szCs w:val="27"/>
    </w:rPr>
  </w:style>
  <w:style w:type="paragraph" w:styleId="af8">
    <w:name w:val="Normal (Web)"/>
    <w:basedOn w:val="a"/>
    <w:uiPriority w:val="99"/>
    <w:unhideWhenUsed/>
    <w:rsid w:val="001C1BF6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DD2094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13">
    <w:name w:val="Сетка таблицы1"/>
    <w:basedOn w:val="a1"/>
    <w:next w:val="a6"/>
    <w:uiPriority w:val="59"/>
    <w:rsid w:val="00127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FE3785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rsid w:val="00FE378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c">
    <w:name w:val="pc"/>
    <w:basedOn w:val="a"/>
    <w:rsid w:val="00FE3785"/>
    <w:pPr>
      <w:jc w:val="center"/>
    </w:pPr>
    <w:rPr>
      <w:rFonts w:eastAsiaTheme="minorEastAsia"/>
      <w:color w:val="000000"/>
    </w:rPr>
  </w:style>
  <w:style w:type="paragraph" w:customStyle="1" w:styleId="pr">
    <w:name w:val="pr"/>
    <w:basedOn w:val="a"/>
    <w:rsid w:val="00FE3785"/>
    <w:pPr>
      <w:jc w:val="right"/>
    </w:pPr>
    <w:rPr>
      <w:rFonts w:eastAsiaTheme="minorEastAsia"/>
      <w:color w:val="000000"/>
    </w:rPr>
  </w:style>
  <w:style w:type="character" w:customStyle="1" w:styleId="s1">
    <w:name w:val="s1"/>
    <w:basedOn w:val="a0"/>
    <w:rsid w:val="00FE3785"/>
    <w:rPr>
      <w:rFonts w:ascii="Times New Roman" w:hAnsi="Times New Roman" w:cs="Times New Roman" w:hint="default"/>
      <w:b/>
      <w:bCs/>
      <w:color w:val="000000"/>
    </w:rPr>
  </w:style>
  <w:style w:type="paragraph" w:customStyle="1" w:styleId="docdata">
    <w:name w:val="docdata"/>
    <w:aliases w:val="docy,v5,2514,bqiaagaaeyqcaaagiaiaaammcqaabrojaaaaaaaaaaaaaaaaaaaaaaaaaaaaaaaaaaaaaaaaaaaaaaaaaaaaaaaaaaaaaaaaaaaaaaaaaaaaaaaaaaaaaaaaaaaaaaaaaaaaaaaaaaaaaaaaaaaaaaaaaaaaaaaaaaaaaaaaaaaaaaaaaaaaaaaaaaaaaaaaaaaaaaaaaaaaaaaaaaaaaaaaaaaaaaaaaaaaaaaa"/>
    <w:basedOn w:val="a"/>
    <w:rsid w:val="00C77C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BDD4C-00FB-4369-8301-FF1C0E4E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Алтынгуль Курмантаева</cp:lastModifiedBy>
  <cp:revision>112</cp:revision>
  <cp:lastPrinted>2025-11-18T12:15:00Z</cp:lastPrinted>
  <dcterms:created xsi:type="dcterms:W3CDTF">2024-12-09T12:19:00Z</dcterms:created>
  <dcterms:modified xsi:type="dcterms:W3CDTF">2025-11-21T10:08:00Z</dcterms:modified>
</cp:coreProperties>
</file>